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4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关于开展2022-2023年度焦作市律师协会</w:t>
      </w:r>
    </w:p>
    <w:p>
      <w:pPr>
        <w:keepNext w:val="0"/>
        <w:keepLines w:val="0"/>
        <w:pageBreakBefore w:val="0"/>
        <w:kinsoku/>
        <w:wordWrap/>
        <w:overflowPunct/>
        <w:topLinePunct w:val="0"/>
        <w:autoSpaceDE/>
        <w:autoSpaceDN/>
        <w:bidi w:val="0"/>
        <w:adjustRightInd/>
        <w:snapToGrid/>
        <w:spacing w:line="64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表彰活动的通知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学习贯彻落实党的二十大精神，引领行业发展方向，树立行业标杆典范，表扬律师行业在服务国家经济社会发展和法治建设中的作用，推进行业持续健康发展，进一步增强广大律师走中国特色社会主义法治道路的自觉性和坚定性，特开展焦作市律师协会表彰活动，具体通知如下：</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坚持以习近平新时代中国特色社会主义思想为指导，全面贯彻落实党的二十大精神，深入学习贯彻习近平法治思想和习近平总书记对律师工作的重要指示精神，加强新时代律师工作和律师队伍建设，团结带领全省律师忠实履行中国特色社会主义法治工作者职责使命，践行“人民律师为人民”的理念，展现良好社会形象和精神风貌，积极引导本市律师行业科学发展、规范发展，为法治焦作建设、提升城市能级和核心竞争力以及推进全面依法治国，建设中国特色社会主义法治体系和社会主义法治国家作出新的更大贡献。</w:t>
      </w:r>
    </w:p>
    <w:p>
      <w:pPr>
        <w:spacing w:line="600" w:lineRule="exact"/>
        <w:ind w:firstLine="640" w:firstLineChars="200"/>
        <w:rPr>
          <w:rFonts w:hint="eastAsia" w:ascii="黑体" w:hAnsi="黑体" w:eastAsia="黑体"/>
          <w:bCs/>
          <w:kern w:val="0"/>
          <w:sz w:val="32"/>
          <w:szCs w:val="32"/>
          <w:lang w:eastAsia="zh-CN"/>
        </w:rPr>
      </w:pPr>
      <w:r>
        <w:rPr>
          <w:rFonts w:hint="eastAsia" w:ascii="黑体" w:hAnsi="黑体" w:eastAsia="黑体"/>
          <w:bCs/>
          <w:kern w:val="0"/>
          <w:sz w:val="32"/>
          <w:szCs w:val="32"/>
          <w:lang w:eastAsia="zh-CN"/>
        </w:rPr>
        <w:t>二、奖项名称</w:t>
      </w:r>
    </w:p>
    <w:p>
      <w:pPr>
        <w:spacing w:line="600" w:lineRule="exact"/>
        <w:ind w:firstLine="643" w:firstLineChars="200"/>
        <w:rPr>
          <w:rFonts w:hint="eastAsia" w:ascii="仿宋" w:hAnsi="仿宋" w:eastAsia="仿宋"/>
          <w:bCs/>
          <w:kern w:val="0"/>
          <w:sz w:val="32"/>
          <w:szCs w:val="32"/>
          <w:lang w:val="en-US" w:eastAsia="zh-CN"/>
        </w:rPr>
      </w:pPr>
      <w:r>
        <w:rPr>
          <w:rFonts w:hint="eastAsia" w:ascii="仿宋" w:hAnsi="仿宋" w:eastAsia="仿宋"/>
          <w:b/>
          <w:bCs w:val="0"/>
          <w:kern w:val="0"/>
          <w:sz w:val="32"/>
          <w:szCs w:val="32"/>
          <w:lang w:eastAsia="zh-CN"/>
        </w:rPr>
        <w:t>（</w:t>
      </w:r>
      <w:r>
        <w:rPr>
          <w:rFonts w:hint="eastAsia" w:ascii="仿宋" w:hAnsi="仿宋" w:eastAsia="仿宋"/>
          <w:b/>
          <w:bCs w:val="0"/>
          <w:kern w:val="0"/>
          <w:sz w:val="32"/>
          <w:szCs w:val="32"/>
          <w:lang w:val="en-US" w:eastAsia="zh-CN"/>
        </w:rPr>
        <w:t>一</w:t>
      </w:r>
      <w:r>
        <w:rPr>
          <w:rFonts w:hint="eastAsia" w:ascii="仿宋" w:hAnsi="仿宋" w:eastAsia="仿宋"/>
          <w:b/>
          <w:bCs w:val="0"/>
          <w:kern w:val="0"/>
          <w:sz w:val="32"/>
          <w:szCs w:val="32"/>
          <w:lang w:eastAsia="zh-CN"/>
        </w:rPr>
        <w:t>）</w:t>
      </w:r>
      <w:r>
        <w:rPr>
          <w:rFonts w:hint="eastAsia" w:ascii="仿宋" w:hAnsi="仿宋" w:eastAsia="仿宋"/>
          <w:b/>
          <w:bCs w:val="0"/>
          <w:kern w:val="0"/>
          <w:sz w:val="32"/>
          <w:szCs w:val="32"/>
          <w:lang w:val="en-US" w:eastAsia="zh-CN"/>
        </w:rPr>
        <w:t>综合性奖项</w:t>
      </w:r>
    </w:p>
    <w:p>
      <w:pPr>
        <w:spacing w:line="600" w:lineRule="exact"/>
        <w:ind w:firstLine="640" w:firstLineChars="200"/>
        <w:rPr>
          <w:rFonts w:hint="eastAsia" w:ascii="仿宋" w:hAnsi="仿宋" w:eastAsia="仿宋"/>
          <w:bCs/>
          <w:kern w:val="0"/>
          <w:sz w:val="32"/>
          <w:szCs w:val="32"/>
          <w:lang w:eastAsia="zh-CN"/>
        </w:rPr>
      </w:pPr>
      <w:r>
        <w:rPr>
          <w:rFonts w:hint="eastAsia" w:ascii="仿宋" w:hAnsi="仿宋" w:eastAsia="仿宋"/>
          <w:bCs/>
          <w:kern w:val="0"/>
          <w:sz w:val="32"/>
          <w:szCs w:val="32"/>
          <w:lang w:val="en-US" w:eastAsia="zh-CN"/>
        </w:rPr>
        <w:t>1.</w:t>
      </w:r>
      <w:r>
        <w:rPr>
          <w:rFonts w:hint="eastAsia" w:ascii="仿宋" w:hAnsi="仿宋" w:eastAsia="仿宋"/>
          <w:bCs/>
          <w:kern w:val="0"/>
          <w:sz w:val="32"/>
          <w:szCs w:val="32"/>
          <w:lang w:eastAsia="zh-CN"/>
        </w:rPr>
        <w:t>优秀律师事务所（</w:t>
      </w:r>
      <w:r>
        <w:rPr>
          <w:rFonts w:hint="eastAsia" w:ascii="仿宋" w:hAnsi="仿宋" w:eastAsia="仿宋"/>
          <w:bCs/>
          <w:kern w:val="0"/>
          <w:sz w:val="32"/>
          <w:szCs w:val="32"/>
          <w:lang w:val="en-US" w:eastAsia="zh-CN"/>
        </w:rPr>
        <w:t>10家</w:t>
      </w:r>
      <w:r>
        <w:rPr>
          <w:rFonts w:hint="eastAsia" w:ascii="仿宋" w:hAnsi="仿宋" w:eastAsia="仿宋"/>
          <w:bCs/>
          <w:kern w:val="0"/>
          <w:sz w:val="32"/>
          <w:szCs w:val="32"/>
          <w:lang w:eastAsia="zh-CN"/>
        </w:rPr>
        <w:t>）</w:t>
      </w:r>
    </w:p>
    <w:p>
      <w:pPr>
        <w:spacing w:line="600" w:lineRule="exact"/>
        <w:ind w:firstLine="640" w:firstLineChars="200"/>
        <w:rPr>
          <w:rFonts w:hint="eastAsia" w:ascii="仿宋" w:hAnsi="仿宋" w:eastAsia="仿宋"/>
          <w:bCs/>
          <w:kern w:val="0"/>
          <w:sz w:val="32"/>
          <w:szCs w:val="32"/>
          <w:lang w:eastAsia="zh-CN"/>
        </w:rPr>
      </w:pPr>
      <w:r>
        <w:rPr>
          <w:rFonts w:hint="eastAsia" w:ascii="仿宋" w:hAnsi="仿宋" w:eastAsia="仿宋"/>
          <w:bCs/>
          <w:kern w:val="0"/>
          <w:sz w:val="32"/>
          <w:szCs w:val="32"/>
          <w:lang w:val="en-US" w:eastAsia="zh-CN"/>
        </w:rPr>
        <w:t>2.</w:t>
      </w:r>
      <w:r>
        <w:rPr>
          <w:rFonts w:hint="eastAsia" w:ascii="仿宋" w:hAnsi="仿宋" w:eastAsia="仿宋"/>
          <w:bCs/>
          <w:kern w:val="0"/>
          <w:sz w:val="32"/>
          <w:szCs w:val="32"/>
          <w:lang w:eastAsia="zh-CN"/>
        </w:rPr>
        <w:t>优秀律师（</w:t>
      </w:r>
      <w:r>
        <w:rPr>
          <w:rFonts w:hint="eastAsia" w:ascii="仿宋" w:hAnsi="仿宋" w:eastAsia="仿宋"/>
          <w:bCs/>
          <w:kern w:val="0"/>
          <w:sz w:val="32"/>
          <w:szCs w:val="32"/>
          <w:lang w:val="en-US" w:eastAsia="zh-CN"/>
        </w:rPr>
        <w:t>10名</w:t>
      </w:r>
      <w:r>
        <w:rPr>
          <w:rFonts w:hint="eastAsia" w:ascii="仿宋" w:hAnsi="仿宋" w:eastAsia="仿宋"/>
          <w:bCs/>
          <w:kern w:val="0"/>
          <w:sz w:val="32"/>
          <w:szCs w:val="32"/>
          <w:lang w:eastAsia="zh-CN"/>
        </w:rPr>
        <w:t>）</w:t>
      </w:r>
    </w:p>
    <w:p>
      <w:pPr>
        <w:spacing w:line="600" w:lineRule="exact"/>
        <w:ind w:firstLine="640" w:firstLineChars="200"/>
        <w:rPr>
          <w:rFonts w:hint="default" w:ascii="仿宋" w:hAnsi="仿宋" w:eastAsia="仿宋"/>
          <w:bCs/>
          <w:kern w:val="0"/>
          <w:sz w:val="32"/>
          <w:szCs w:val="32"/>
          <w:lang w:val="en-US" w:eastAsia="zh-CN"/>
        </w:rPr>
      </w:pPr>
      <w:r>
        <w:rPr>
          <w:rFonts w:hint="eastAsia" w:ascii="仿宋" w:hAnsi="仿宋" w:eastAsia="仿宋"/>
          <w:bCs/>
          <w:kern w:val="0"/>
          <w:sz w:val="32"/>
          <w:szCs w:val="32"/>
          <w:lang w:val="en-US" w:eastAsia="zh-CN"/>
        </w:rPr>
        <w:t>3.优秀青年律师（10名）</w:t>
      </w:r>
    </w:p>
    <w:p>
      <w:pPr>
        <w:spacing w:line="600" w:lineRule="exact"/>
        <w:ind w:firstLine="643" w:firstLineChars="200"/>
        <w:rPr>
          <w:rFonts w:hint="eastAsia" w:ascii="仿宋" w:hAnsi="仿宋" w:eastAsia="仿宋"/>
          <w:bCs/>
          <w:kern w:val="0"/>
          <w:sz w:val="32"/>
          <w:szCs w:val="32"/>
          <w:lang w:val="en-US" w:eastAsia="zh-CN"/>
        </w:rPr>
      </w:pPr>
      <w:r>
        <w:rPr>
          <w:rFonts w:hint="eastAsia" w:ascii="仿宋" w:hAnsi="仿宋" w:eastAsia="仿宋"/>
          <w:b/>
          <w:bCs w:val="0"/>
          <w:kern w:val="0"/>
          <w:sz w:val="32"/>
          <w:szCs w:val="32"/>
          <w:lang w:val="en-US" w:eastAsia="zh-CN"/>
        </w:rPr>
        <w:t>（二）专业性奖项</w:t>
      </w:r>
    </w:p>
    <w:p>
      <w:pPr>
        <w:spacing w:line="600" w:lineRule="exact"/>
        <w:ind w:firstLine="640" w:firstLineChars="200"/>
        <w:rPr>
          <w:rFonts w:hint="eastAsia" w:ascii="仿宋" w:hAnsi="仿宋" w:eastAsia="仿宋"/>
          <w:bCs/>
          <w:kern w:val="0"/>
          <w:sz w:val="32"/>
          <w:szCs w:val="32"/>
          <w:lang w:val="en-US" w:eastAsia="zh-CN"/>
        </w:rPr>
      </w:pPr>
      <w:r>
        <w:rPr>
          <w:rFonts w:hint="eastAsia" w:ascii="仿宋" w:hAnsi="仿宋" w:eastAsia="仿宋"/>
          <w:bCs/>
          <w:kern w:val="0"/>
          <w:sz w:val="32"/>
          <w:szCs w:val="32"/>
          <w:lang w:val="en-US" w:eastAsia="zh-CN"/>
        </w:rPr>
        <w:t>1.优秀工作委员会（3个）</w:t>
      </w:r>
    </w:p>
    <w:p>
      <w:pPr>
        <w:spacing w:line="600" w:lineRule="exact"/>
        <w:ind w:firstLine="640" w:firstLineChars="200"/>
        <w:rPr>
          <w:rFonts w:hint="default" w:ascii="仿宋" w:hAnsi="仿宋" w:eastAsia="仿宋"/>
          <w:bCs/>
          <w:kern w:val="0"/>
          <w:sz w:val="32"/>
          <w:szCs w:val="32"/>
          <w:lang w:val="en-US" w:eastAsia="zh-CN"/>
        </w:rPr>
      </w:pPr>
      <w:r>
        <w:rPr>
          <w:rFonts w:hint="eastAsia" w:ascii="仿宋" w:hAnsi="仿宋" w:eastAsia="仿宋"/>
          <w:bCs/>
          <w:kern w:val="0"/>
          <w:sz w:val="32"/>
          <w:szCs w:val="32"/>
          <w:lang w:val="en-US" w:eastAsia="zh-CN"/>
        </w:rPr>
        <w:t>2.优秀专业委员会（3个）</w:t>
      </w:r>
    </w:p>
    <w:p>
      <w:pPr>
        <w:spacing w:line="600" w:lineRule="exact"/>
        <w:ind w:firstLine="640" w:firstLineChars="200"/>
        <w:rPr>
          <w:rFonts w:hint="eastAsia" w:ascii="仿宋" w:hAnsi="仿宋" w:eastAsia="仿宋"/>
          <w:bCs/>
          <w:kern w:val="0"/>
          <w:sz w:val="32"/>
          <w:szCs w:val="32"/>
          <w:lang w:val="en-US" w:eastAsia="zh-CN"/>
        </w:rPr>
      </w:pPr>
      <w:r>
        <w:rPr>
          <w:rFonts w:hint="eastAsia" w:ascii="仿宋" w:hAnsi="仿宋" w:eastAsia="仿宋"/>
          <w:bCs/>
          <w:kern w:val="0"/>
          <w:sz w:val="32"/>
          <w:szCs w:val="32"/>
          <w:lang w:val="en-US" w:eastAsia="zh-CN"/>
        </w:rPr>
        <w:t>3.工作委员会先进个人（5名）</w:t>
      </w:r>
    </w:p>
    <w:p>
      <w:pPr>
        <w:spacing w:line="600" w:lineRule="exact"/>
        <w:ind w:firstLine="640" w:firstLineChars="200"/>
        <w:rPr>
          <w:rFonts w:hint="default" w:ascii="仿宋" w:hAnsi="仿宋" w:eastAsia="仿宋"/>
          <w:bCs/>
          <w:kern w:val="0"/>
          <w:sz w:val="32"/>
          <w:szCs w:val="32"/>
          <w:lang w:val="en-US" w:eastAsia="zh-CN"/>
        </w:rPr>
      </w:pPr>
      <w:r>
        <w:rPr>
          <w:rFonts w:hint="eastAsia" w:ascii="仿宋" w:hAnsi="仿宋" w:eastAsia="仿宋"/>
          <w:bCs/>
          <w:kern w:val="0"/>
          <w:sz w:val="32"/>
          <w:szCs w:val="32"/>
          <w:lang w:val="en-US" w:eastAsia="zh-CN"/>
        </w:rPr>
        <w:t>5.专业委员会先进个人（5名）</w:t>
      </w:r>
    </w:p>
    <w:p>
      <w:pPr>
        <w:spacing w:line="600" w:lineRule="exact"/>
        <w:ind w:firstLine="643" w:firstLineChars="200"/>
        <w:rPr>
          <w:rFonts w:hint="default" w:ascii="仿宋" w:hAnsi="仿宋" w:eastAsia="仿宋"/>
          <w:bCs/>
          <w:kern w:val="0"/>
          <w:sz w:val="32"/>
          <w:szCs w:val="32"/>
          <w:lang w:val="en-US" w:eastAsia="zh-CN"/>
        </w:rPr>
      </w:pPr>
      <w:r>
        <w:rPr>
          <w:rFonts w:hint="eastAsia" w:ascii="仿宋" w:hAnsi="仿宋" w:eastAsia="仿宋"/>
          <w:b/>
          <w:bCs w:val="0"/>
          <w:kern w:val="0"/>
          <w:sz w:val="32"/>
          <w:szCs w:val="32"/>
          <w:lang w:eastAsia="zh-CN"/>
        </w:rPr>
        <w:t>（三）</w:t>
      </w:r>
      <w:r>
        <w:rPr>
          <w:rFonts w:hint="eastAsia" w:ascii="仿宋" w:hAnsi="仿宋" w:eastAsia="仿宋"/>
          <w:b/>
          <w:bCs w:val="0"/>
          <w:kern w:val="0"/>
          <w:sz w:val="32"/>
          <w:szCs w:val="32"/>
          <w:lang w:val="en-US" w:eastAsia="zh-CN"/>
        </w:rPr>
        <w:t>专项性奖项</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bCs/>
          <w:kern w:val="0"/>
          <w:sz w:val="32"/>
          <w:szCs w:val="32"/>
          <w:lang w:val="en-US" w:eastAsia="zh-CN"/>
        </w:rPr>
        <w:t>“1＋1”中国法律援助志愿者行动特别贡献奖</w:t>
      </w:r>
      <w:r>
        <w:rPr>
          <w:rFonts w:hint="eastAsia" w:ascii="仿宋" w:hAnsi="仿宋" w:eastAsia="仿宋" w:cs="仿宋"/>
          <w:sz w:val="32"/>
          <w:szCs w:val="32"/>
          <w:lang w:val="en-US" w:eastAsia="zh-CN"/>
        </w:rPr>
        <w:t>（1名）</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2.新入职律师司法所挂职锻炼突出贡献奖 （1名）</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3.服务中心大局工作特别贡献奖（1名）</w:t>
      </w:r>
    </w:p>
    <w:p>
      <w:pPr>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lang w:eastAsia="zh-CN"/>
        </w:rPr>
        <w:t>三</w:t>
      </w:r>
      <w:r>
        <w:rPr>
          <w:rFonts w:ascii="黑体" w:hAnsi="黑体" w:eastAsia="黑体"/>
          <w:bCs/>
          <w:kern w:val="0"/>
          <w:sz w:val="32"/>
          <w:szCs w:val="32"/>
        </w:rPr>
        <w:t>、评选原则</w:t>
      </w:r>
    </w:p>
    <w:p>
      <w:pPr>
        <w:spacing w:line="600" w:lineRule="exact"/>
        <w:ind w:firstLine="640" w:firstLineChars="200"/>
        <w:rPr>
          <w:rFonts w:hint="eastAsia" w:ascii="仿宋" w:hAnsi="仿宋" w:eastAsia="仿宋"/>
          <w:bCs/>
          <w:kern w:val="0"/>
          <w:sz w:val="32"/>
          <w:szCs w:val="32"/>
          <w:lang w:eastAsia="zh-CN"/>
        </w:rPr>
      </w:pPr>
      <w:r>
        <w:rPr>
          <w:rFonts w:ascii="仿宋" w:hAnsi="仿宋" w:eastAsia="仿宋"/>
          <w:bCs/>
          <w:kern w:val="0"/>
          <w:sz w:val="32"/>
          <w:szCs w:val="32"/>
        </w:rPr>
        <w:t>坚持公正、公平、公开的原则。</w:t>
      </w:r>
      <w:r>
        <w:rPr>
          <w:rFonts w:ascii="仿宋" w:hAnsi="仿宋" w:eastAsia="仿宋"/>
          <w:color w:val="000000"/>
          <w:sz w:val="32"/>
          <w:szCs w:val="32"/>
        </w:rPr>
        <w:t>严格程序和标准，接</w:t>
      </w:r>
      <w:r>
        <w:rPr>
          <w:rFonts w:ascii="仿宋" w:hAnsi="仿宋" w:eastAsia="仿宋"/>
          <w:bCs/>
          <w:kern w:val="0"/>
          <w:sz w:val="32"/>
          <w:szCs w:val="32"/>
        </w:rPr>
        <w:t>受业内外的监督</w:t>
      </w:r>
      <w:r>
        <w:rPr>
          <w:rFonts w:hint="eastAsia" w:ascii="仿宋" w:hAnsi="仿宋" w:eastAsia="仿宋"/>
          <w:bCs/>
          <w:kern w:val="0"/>
          <w:sz w:val="32"/>
          <w:szCs w:val="32"/>
          <w:lang w:eastAsia="zh-CN"/>
        </w:rPr>
        <w:t>。</w:t>
      </w:r>
    </w:p>
    <w:p>
      <w:pPr>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lang w:eastAsia="zh-CN"/>
        </w:rPr>
        <w:t>四</w:t>
      </w:r>
      <w:r>
        <w:rPr>
          <w:rFonts w:ascii="黑体" w:hAnsi="黑体" w:eastAsia="黑体"/>
          <w:bCs/>
          <w:kern w:val="0"/>
          <w:sz w:val="32"/>
          <w:szCs w:val="32"/>
        </w:rPr>
        <w:t>、评选机构</w:t>
      </w:r>
    </w:p>
    <w:p>
      <w:pPr>
        <w:spacing w:line="600" w:lineRule="exact"/>
        <w:ind w:firstLine="640" w:firstLineChars="200"/>
        <w:rPr>
          <w:rFonts w:ascii="仿宋" w:hAnsi="仿宋" w:eastAsia="仿宋"/>
          <w:bCs/>
          <w:kern w:val="0"/>
          <w:sz w:val="32"/>
          <w:szCs w:val="32"/>
        </w:rPr>
      </w:pPr>
      <w:r>
        <w:rPr>
          <w:rFonts w:hint="eastAsia" w:ascii="仿宋" w:hAnsi="仿宋" w:eastAsia="仿宋"/>
          <w:bCs/>
          <w:kern w:val="0"/>
          <w:sz w:val="32"/>
          <w:szCs w:val="32"/>
          <w:lang w:val="en-US" w:eastAsia="zh-CN"/>
        </w:rPr>
        <w:t>市</w:t>
      </w:r>
      <w:r>
        <w:rPr>
          <w:rFonts w:ascii="仿宋" w:hAnsi="仿宋" w:eastAsia="仿宋"/>
          <w:bCs/>
          <w:kern w:val="0"/>
          <w:sz w:val="32"/>
          <w:szCs w:val="32"/>
        </w:rPr>
        <w:t>律师协会</w:t>
      </w:r>
      <w:r>
        <w:rPr>
          <w:rFonts w:hint="eastAsia" w:ascii="仿宋" w:hAnsi="仿宋" w:eastAsia="仿宋"/>
          <w:bCs/>
          <w:kern w:val="0"/>
          <w:sz w:val="32"/>
          <w:szCs w:val="32"/>
          <w:lang w:val="en-US" w:eastAsia="zh-CN"/>
        </w:rPr>
        <w:t>负责</w:t>
      </w:r>
      <w:r>
        <w:rPr>
          <w:rFonts w:ascii="仿宋" w:hAnsi="仿宋" w:eastAsia="仿宋"/>
          <w:bCs/>
          <w:kern w:val="0"/>
          <w:sz w:val="32"/>
          <w:szCs w:val="32"/>
        </w:rPr>
        <w:t>成立</w:t>
      </w:r>
      <w:r>
        <w:rPr>
          <w:rFonts w:hint="eastAsia" w:ascii="仿宋" w:hAnsi="仿宋" w:eastAsia="仿宋"/>
          <w:sz w:val="32"/>
          <w:szCs w:val="32"/>
          <w:lang w:val="en-US" w:eastAsia="zh-CN"/>
        </w:rPr>
        <w:t>表彰</w:t>
      </w:r>
      <w:r>
        <w:rPr>
          <w:rFonts w:ascii="仿宋" w:hAnsi="仿宋" w:eastAsia="仿宋"/>
          <w:bCs/>
          <w:kern w:val="0"/>
          <w:sz w:val="32"/>
          <w:szCs w:val="32"/>
        </w:rPr>
        <w:t>活动</w:t>
      </w:r>
      <w:r>
        <w:rPr>
          <w:rFonts w:hint="eastAsia" w:ascii="仿宋" w:hAnsi="仿宋" w:eastAsia="仿宋"/>
          <w:bCs/>
          <w:kern w:val="0"/>
          <w:sz w:val="32"/>
          <w:szCs w:val="32"/>
          <w:lang w:val="en-US" w:eastAsia="zh-CN"/>
        </w:rPr>
        <w:t>专项</w:t>
      </w:r>
      <w:r>
        <w:rPr>
          <w:rFonts w:ascii="仿宋" w:hAnsi="仿宋" w:eastAsia="仿宋"/>
          <w:bCs/>
          <w:kern w:val="0"/>
          <w:sz w:val="32"/>
          <w:szCs w:val="32"/>
        </w:rPr>
        <w:t>评选</w:t>
      </w:r>
      <w:r>
        <w:rPr>
          <w:rFonts w:hint="eastAsia" w:ascii="仿宋" w:hAnsi="仿宋" w:eastAsia="仿宋"/>
          <w:bCs/>
          <w:kern w:val="0"/>
          <w:sz w:val="32"/>
          <w:szCs w:val="32"/>
          <w:lang w:val="en-US" w:eastAsia="zh-CN"/>
        </w:rPr>
        <w:t>小组</w:t>
      </w:r>
      <w:r>
        <w:rPr>
          <w:rFonts w:hint="eastAsia" w:ascii="仿宋" w:hAnsi="仿宋" w:eastAsia="仿宋"/>
          <w:bCs/>
          <w:kern w:val="0"/>
          <w:sz w:val="32"/>
          <w:szCs w:val="32"/>
          <w:lang w:eastAsia="zh-CN"/>
        </w:rPr>
        <w:t>，</w:t>
      </w:r>
      <w:r>
        <w:rPr>
          <w:rFonts w:ascii="仿宋" w:hAnsi="仿宋" w:eastAsia="仿宋"/>
          <w:bCs/>
          <w:kern w:val="0"/>
          <w:sz w:val="32"/>
          <w:szCs w:val="32"/>
        </w:rPr>
        <w:t>成员由</w:t>
      </w:r>
      <w:r>
        <w:rPr>
          <w:rFonts w:hint="eastAsia" w:ascii="仿宋" w:hAnsi="仿宋" w:eastAsia="仿宋"/>
          <w:bCs/>
          <w:kern w:val="0"/>
          <w:sz w:val="32"/>
          <w:szCs w:val="32"/>
          <w:lang w:val="en-US" w:eastAsia="zh-CN"/>
        </w:rPr>
        <w:t>律师协会会长、副会长、监事长、</w:t>
      </w:r>
      <w:r>
        <w:rPr>
          <w:rFonts w:ascii="仿宋" w:hAnsi="仿宋" w:eastAsia="仿宋"/>
          <w:bCs/>
          <w:kern w:val="0"/>
          <w:sz w:val="32"/>
          <w:szCs w:val="32"/>
        </w:rPr>
        <w:t>协会秘书处和部分理事组成。</w:t>
      </w:r>
    </w:p>
    <w:p>
      <w:pPr>
        <w:spacing w:line="600" w:lineRule="exact"/>
        <w:ind w:firstLine="640" w:firstLineChars="200"/>
        <w:rPr>
          <w:rFonts w:ascii="黑体" w:hAnsi="黑体" w:eastAsia="黑体"/>
          <w:bCs/>
          <w:kern w:val="0"/>
          <w:sz w:val="32"/>
          <w:szCs w:val="32"/>
        </w:rPr>
      </w:pPr>
      <w:r>
        <w:rPr>
          <w:rFonts w:ascii="黑体" w:hAnsi="黑体" w:eastAsia="黑体"/>
          <w:bCs/>
          <w:kern w:val="0"/>
          <w:sz w:val="32"/>
          <w:szCs w:val="32"/>
          <w:lang w:val="en-US"/>
        </w:rPr>
        <w:t>五</w:t>
      </w:r>
      <w:r>
        <w:rPr>
          <w:rFonts w:ascii="黑体" w:hAnsi="黑体" w:eastAsia="黑体"/>
          <w:bCs/>
          <w:kern w:val="0"/>
          <w:sz w:val="32"/>
          <w:szCs w:val="32"/>
        </w:rPr>
        <w:t>、评选标准</w:t>
      </w:r>
    </w:p>
    <w:p>
      <w:pPr>
        <w:spacing w:line="600" w:lineRule="exact"/>
        <w:ind w:firstLine="480" w:firstLineChars="150"/>
        <w:rPr>
          <w:rFonts w:ascii="楷体" w:hAnsi="楷体" w:eastAsia="楷体"/>
          <w:bCs/>
          <w:kern w:val="0"/>
          <w:sz w:val="32"/>
          <w:szCs w:val="32"/>
        </w:rPr>
      </w:pPr>
      <w:r>
        <w:rPr>
          <w:rFonts w:ascii="楷体" w:hAnsi="楷体" w:eastAsia="楷体"/>
          <w:bCs/>
          <w:kern w:val="0"/>
          <w:sz w:val="32"/>
          <w:szCs w:val="32"/>
        </w:rPr>
        <w:t>（一）优秀律师事务所评选条件</w:t>
      </w:r>
    </w:p>
    <w:p>
      <w:pPr>
        <w:widowControl/>
        <w:spacing w:line="600" w:lineRule="exact"/>
        <w:ind w:firstLine="640" w:firstLineChars="200"/>
        <w:rPr>
          <w:rFonts w:hint="eastAsia" w:ascii="仿宋" w:hAnsi="仿宋" w:eastAsia="仿宋"/>
          <w:color w:val="666666"/>
          <w:kern w:val="0"/>
          <w:sz w:val="32"/>
          <w:szCs w:val="32"/>
        </w:rPr>
      </w:pPr>
      <w:r>
        <w:rPr>
          <w:rFonts w:ascii="仿宋" w:hAnsi="仿宋" w:eastAsia="仿宋"/>
          <w:color w:val="000000"/>
          <w:kern w:val="0"/>
          <w:sz w:val="32"/>
          <w:szCs w:val="32"/>
        </w:rPr>
        <w:t>1.拥护中国共产党的领导，拥护社会主义法治，自觉维护宪法和法律尊严，依法诚信规范执业，模范遵守法律法规和行业规范</w:t>
      </w:r>
      <w:r>
        <w:rPr>
          <w:rFonts w:hint="eastAsia" w:ascii="仿宋" w:hAnsi="仿宋" w:eastAsia="仿宋"/>
          <w:color w:val="000000"/>
          <w:kern w:val="0"/>
          <w:sz w:val="32"/>
          <w:szCs w:val="32"/>
        </w:rPr>
        <w:t>。</w:t>
      </w:r>
    </w:p>
    <w:p>
      <w:pPr>
        <w:widowControl/>
        <w:spacing w:line="600" w:lineRule="exact"/>
        <w:ind w:firstLine="640" w:firstLineChars="200"/>
        <w:rPr>
          <w:rFonts w:hint="eastAsia" w:ascii="仿宋" w:hAnsi="仿宋" w:eastAsia="仿宋"/>
          <w:color w:val="000000"/>
          <w:sz w:val="32"/>
          <w:szCs w:val="32"/>
        </w:rPr>
      </w:pPr>
      <w:r>
        <w:rPr>
          <w:rFonts w:ascii="仿宋" w:hAnsi="仿宋" w:eastAsia="仿宋"/>
          <w:color w:val="000000"/>
          <w:kern w:val="0"/>
          <w:sz w:val="32"/>
          <w:szCs w:val="32"/>
        </w:rPr>
        <w:t>2.在我</w:t>
      </w:r>
      <w:r>
        <w:rPr>
          <w:rFonts w:hint="eastAsia" w:ascii="仿宋" w:hAnsi="仿宋" w:eastAsia="仿宋"/>
          <w:color w:val="000000"/>
          <w:kern w:val="0"/>
          <w:sz w:val="32"/>
          <w:szCs w:val="32"/>
          <w:lang w:val="en-US" w:eastAsia="zh-CN"/>
        </w:rPr>
        <w:t>市</w:t>
      </w:r>
      <w:r>
        <w:rPr>
          <w:rFonts w:ascii="仿宋" w:hAnsi="仿宋" w:eastAsia="仿宋"/>
          <w:color w:val="000000"/>
          <w:kern w:val="0"/>
          <w:sz w:val="32"/>
          <w:szCs w:val="32"/>
        </w:rPr>
        <w:t>注册成立5年以上</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lang w:val="en-US" w:eastAsia="zh-CN"/>
        </w:rPr>
        <w:t>执业律师人数不少于15人</w:t>
      </w:r>
      <w:r>
        <w:rPr>
          <w:rFonts w:hint="eastAsia" w:ascii="仿宋" w:hAnsi="仿宋" w:eastAsia="仿宋"/>
          <w:color w:val="000000"/>
          <w:kern w:val="0"/>
          <w:sz w:val="32"/>
          <w:szCs w:val="32"/>
        </w:rPr>
        <w:t>。</w:t>
      </w:r>
    </w:p>
    <w:p>
      <w:pPr>
        <w:widowControl/>
        <w:spacing w:line="600" w:lineRule="exact"/>
        <w:ind w:firstLine="640" w:firstLineChars="200"/>
        <w:rPr>
          <w:rFonts w:hint="eastAsia" w:ascii="仿宋" w:hAnsi="仿宋" w:eastAsia="仿宋"/>
          <w:color w:val="000000"/>
          <w:kern w:val="0"/>
          <w:sz w:val="32"/>
          <w:szCs w:val="32"/>
        </w:rPr>
      </w:pPr>
      <w:r>
        <w:rPr>
          <w:rFonts w:ascii="仿宋" w:hAnsi="仿宋" w:eastAsia="仿宋"/>
          <w:color w:val="000000"/>
          <w:kern w:val="0"/>
          <w:sz w:val="32"/>
          <w:szCs w:val="32"/>
        </w:rPr>
        <w:t>3.律师事务所及所内律师近5年内未受过行政处罚或行业处分</w:t>
      </w:r>
      <w:r>
        <w:rPr>
          <w:rFonts w:hint="eastAsia" w:ascii="仿宋" w:hAnsi="仿宋" w:eastAsia="仿宋"/>
          <w:color w:val="000000"/>
          <w:kern w:val="0"/>
          <w:sz w:val="32"/>
          <w:szCs w:val="32"/>
        </w:rPr>
        <w:t>。</w:t>
      </w:r>
    </w:p>
    <w:p>
      <w:pPr>
        <w:widowControl/>
        <w:spacing w:line="600" w:lineRule="exact"/>
        <w:ind w:firstLine="640" w:firstLineChars="200"/>
        <w:rPr>
          <w:rFonts w:hint="eastAsia" w:ascii="仿宋" w:hAnsi="仿宋" w:eastAsia="仿宋"/>
          <w:color w:val="666666"/>
          <w:kern w:val="0"/>
          <w:sz w:val="32"/>
          <w:szCs w:val="32"/>
        </w:rPr>
      </w:pPr>
      <w:r>
        <w:rPr>
          <w:rFonts w:ascii="仿宋" w:hAnsi="仿宋" w:eastAsia="仿宋"/>
          <w:color w:val="000000"/>
          <w:kern w:val="0"/>
          <w:sz w:val="32"/>
          <w:szCs w:val="32"/>
        </w:rPr>
        <w:t>4.律师事务所近5年内年度考核结果均为合格</w:t>
      </w:r>
      <w:r>
        <w:rPr>
          <w:rFonts w:hint="eastAsia" w:ascii="仿宋" w:hAnsi="仿宋" w:eastAsia="仿宋"/>
          <w:color w:val="000000"/>
          <w:kern w:val="0"/>
          <w:sz w:val="32"/>
          <w:szCs w:val="32"/>
        </w:rPr>
        <w:t>且</w:t>
      </w:r>
      <w:r>
        <w:rPr>
          <w:rFonts w:ascii="仿宋" w:hAnsi="仿宋" w:eastAsia="仿宋"/>
          <w:color w:val="000000"/>
          <w:kern w:val="0"/>
          <w:sz w:val="32"/>
          <w:szCs w:val="32"/>
        </w:rPr>
        <w:t>所内律师执业年度考核结果均为称职</w:t>
      </w:r>
      <w:r>
        <w:rPr>
          <w:rFonts w:hint="eastAsia" w:ascii="仿宋" w:hAnsi="仿宋" w:eastAsia="仿宋"/>
          <w:color w:val="000000"/>
          <w:kern w:val="0"/>
          <w:sz w:val="32"/>
          <w:szCs w:val="32"/>
        </w:rPr>
        <w:t>。</w:t>
      </w:r>
    </w:p>
    <w:p>
      <w:pPr>
        <w:widowControl/>
        <w:spacing w:line="600" w:lineRule="exact"/>
        <w:ind w:firstLine="640" w:firstLineChars="200"/>
        <w:rPr>
          <w:rFonts w:hint="eastAsia" w:ascii="仿宋" w:hAnsi="仿宋" w:eastAsia="仿宋"/>
          <w:color w:val="000000"/>
          <w:kern w:val="0"/>
          <w:sz w:val="32"/>
          <w:szCs w:val="32"/>
        </w:rPr>
      </w:pPr>
      <w:r>
        <w:rPr>
          <w:rFonts w:ascii="仿宋" w:hAnsi="仿宋" w:eastAsia="仿宋"/>
          <w:color w:val="000000"/>
          <w:kern w:val="0"/>
          <w:sz w:val="32"/>
          <w:szCs w:val="32"/>
        </w:rPr>
        <w:t>5.律师事务所管理符合司法行政机关及行业管理规范的要求，且在规范化、品牌化、专业化发展等方面表现突出</w:t>
      </w:r>
      <w:r>
        <w:rPr>
          <w:rFonts w:hint="eastAsia" w:ascii="仿宋" w:hAnsi="仿宋" w:eastAsia="仿宋"/>
          <w:color w:val="000000"/>
          <w:kern w:val="0"/>
          <w:sz w:val="32"/>
          <w:szCs w:val="32"/>
          <w:lang w:eastAsia="zh-CN"/>
        </w:rPr>
        <w:t>，</w:t>
      </w:r>
      <w:r>
        <w:rPr>
          <w:rFonts w:ascii="仿宋" w:hAnsi="仿宋" w:eastAsia="仿宋"/>
          <w:color w:val="000000"/>
          <w:kern w:val="0"/>
          <w:sz w:val="32"/>
          <w:szCs w:val="32"/>
        </w:rPr>
        <w:t>对行业发展</w:t>
      </w:r>
      <w:r>
        <w:rPr>
          <w:rFonts w:hint="eastAsia" w:ascii="仿宋" w:hAnsi="仿宋" w:eastAsia="仿宋"/>
          <w:color w:val="000000"/>
          <w:kern w:val="0"/>
          <w:sz w:val="32"/>
          <w:szCs w:val="32"/>
          <w:lang w:val="en-US" w:eastAsia="zh-CN"/>
        </w:rPr>
        <w:t>具有引领、示范作用</w:t>
      </w:r>
      <w:r>
        <w:rPr>
          <w:rFonts w:hint="eastAsia" w:ascii="仿宋" w:hAnsi="仿宋" w:eastAsia="仿宋"/>
          <w:color w:val="000000"/>
          <w:kern w:val="0"/>
          <w:sz w:val="32"/>
          <w:szCs w:val="32"/>
        </w:rPr>
        <w:t>。</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6.积极参与司法行政机关和律师协会组织的活动，积极完成交办的各项工作任务，在维护和提升行业形象中有突出贡献。</w:t>
      </w:r>
    </w:p>
    <w:p>
      <w:pPr>
        <w:widowControl/>
        <w:spacing w:line="600" w:lineRule="exact"/>
        <w:ind w:firstLine="640" w:firstLineChars="200"/>
        <w:rPr>
          <w:rFonts w:ascii="仿宋" w:hAnsi="仿宋" w:eastAsia="仿宋"/>
          <w:color w:val="666666"/>
          <w:kern w:val="0"/>
          <w:sz w:val="32"/>
          <w:szCs w:val="32"/>
        </w:rPr>
      </w:pPr>
      <w:r>
        <w:rPr>
          <w:rFonts w:ascii="仿宋" w:hAnsi="仿宋" w:eastAsia="仿宋"/>
          <w:color w:val="000000"/>
          <w:kern w:val="0"/>
          <w:sz w:val="32"/>
          <w:szCs w:val="32"/>
        </w:rPr>
        <w:t>7.</w:t>
      </w:r>
      <w:r>
        <w:rPr>
          <w:rFonts w:hint="eastAsia" w:ascii="仿宋" w:hAnsi="仿宋" w:eastAsia="仿宋"/>
          <w:color w:val="000000"/>
          <w:kern w:val="0"/>
          <w:sz w:val="32"/>
          <w:szCs w:val="32"/>
          <w:lang w:val="en-US" w:eastAsia="zh-CN"/>
        </w:rPr>
        <w:t>积极服务中心大局工作，</w:t>
      </w:r>
      <w:r>
        <w:rPr>
          <w:rFonts w:ascii="仿宋" w:hAnsi="仿宋" w:eastAsia="仿宋"/>
          <w:color w:val="000000"/>
          <w:kern w:val="0"/>
          <w:sz w:val="32"/>
          <w:szCs w:val="32"/>
        </w:rPr>
        <w:t>勇于承担社会责任，热心公益事业，积极组织律师开展法律援助及其他社会公益活动。</w:t>
      </w:r>
    </w:p>
    <w:p>
      <w:pPr>
        <w:spacing w:line="600" w:lineRule="exact"/>
        <w:ind w:firstLine="480" w:firstLineChars="150"/>
        <w:rPr>
          <w:rFonts w:ascii="楷体" w:hAnsi="楷体" w:eastAsia="楷体"/>
          <w:bCs/>
          <w:kern w:val="0"/>
          <w:sz w:val="32"/>
          <w:szCs w:val="32"/>
        </w:rPr>
      </w:pPr>
      <w:r>
        <w:rPr>
          <w:rFonts w:ascii="楷体" w:hAnsi="楷体" w:eastAsia="楷体"/>
          <w:bCs/>
          <w:kern w:val="0"/>
          <w:sz w:val="32"/>
          <w:szCs w:val="32"/>
        </w:rPr>
        <w:t>（二）优秀律师评选条件</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1.拥护中国共产党的领导，拥护社会主义法治，自觉遵守宪法和法律，认真履行律师职责和义务，恪守律师职业道德和执业纪律，依法诚信规范执业</w:t>
      </w:r>
      <w:r>
        <w:rPr>
          <w:rFonts w:hint="eastAsia" w:ascii="仿宋" w:hAnsi="仿宋" w:eastAsia="仿宋"/>
          <w:color w:val="000000"/>
          <w:kern w:val="0"/>
          <w:sz w:val="32"/>
          <w:szCs w:val="32"/>
        </w:rPr>
        <w:t>。</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2.具有</w:t>
      </w:r>
      <w:r>
        <w:rPr>
          <w:rFonts w:hint="eastAsia" w:ascii="仿宋" w:hAnsi="仿宋" w:eastAsia="仿宋"/>
          <w:color w:val="000000"/>
          <w:kern w:val="0"/>
          <w:sz w:val="32"/>
          <w:szCs w:val="32"/>
          <w:lang w:val="en-US" w:eastAsia="zh-CN"/>
        </w:rPr>
        <w:t>8</w:t>
      </w:r>
      <w:r>
        <w:rPr>
          <w:rFonts w:ascii="仿宋" w:hAnsi="仿宋" w:eastAsia="仿宋"/>
          <w:color w:val="000000"/>
          <w:kern w:val="0"/>
          <w:sz w:val="32"/>
          <w:szCs w:val="32"/>
        </w:rPr>
        <w:t>年以上</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lang w:val="en-US" w:eastAsia="zh-CN"/>
        </w:rPr>
        <w:t>含8年</w:t>
      </w:r>
      <w:r>
        <w:rPr>
          <w:rFonts w:hint="eastAsia" w:ascii="仿宋" w:hAnsi="仿宋" w:eastAsia="仿宋"/>
          <w:color w:val="000000"/>
          <w:kern w:val="0"/>
          <w:sz w:val="32"/>
          <w:szCs w:val="32"/>
          <w:lang w:eastAsia="zh-CN"/>
        </w:rPr>
        <w:t>）</w:t>
      </w:r>
      <w:r>
        <w:rPr>
          <w:rFonts w:ascii="仿宋" w:hAnsi="仿宋" w:eastAsia="仿宋"/>
          <w:color w:val="000000"/>
          <w:kern w:val="0"/>
          <w:sz w:val="32"/>
          <w:szCs w:val="32"/>
        </w:rPr>
        <w:t>执业经历</w:t>
      </w:r>
      <w:r>
        <w:rPr>
          <w:rFonts w:hint="eastAsia" w:ascii="仿宋" w:hAnsi="仿宋" w:eastAsia="仿宋"/>
          <w:color w:val="000000"/>
          <w:kern w:val="0"/>
          <w:sz w:val="32"/>
          <w:szCs w:val="32"/>
          <w:lang w:eastAsia="zh-CN"/>
        </w:rPr>
        <w:t>，</w:t>
      </w:r>
      <w:r>
        <w:rPr>
          <w:rFonts w:ascii="仿宋" w:hAnsi="仿宋" w:eastAsia="仿宋"/>
          <w:color w:val="000000"/>
          <w:kern w:val="0"/>
          <w:sz w:val="32"/>
          <w:szCs w:val="32"/>
        </w:rPr>
        <w:t>且近</w:t>
      </w:r>
      <w:r>
        <w:rPr>
          <w:rFonts w:hint="eastAsia" w:ascii="仿宋" w:hAnsi="仿宋" w:eastAsia="仿宋"/>
          <w:color w:val="000000"/>
          <w:kern w:val="0"/>
          <w:sz w:val="32"/>
          <w:szCs w:val="32"/>
        </w:rPr>
        <w:t>5</w:t>
      </w:r>
      <w:r>
        <w:rPr>
          <w:rFonts w:ascii="仿宋" w:hAnsi="仿宋" w:eastAsia="仿宋"/>
          <w:color w:val="000000"/>
          <w:kern w:val="0"/>
          <w:sz w:val="32"/>
          <w:szCs w:val="32"/>
        </w:rPr>
        <w:t>年年度执业考核结果均称职。</w:t>
      </w:r>
    </w:p>
    <w:p>
      <w:pPr>
        <w:widowControl/>
        <w:spacing w:line="600" w:lineRule="exac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3</w:t>
      </w:r>
      <w:r>
        <w:rPr>
          <w:rFonts w:ascii="仿宋" w:hAnsi="仿宋" w:eastAsia="仿宋"/>
          <w:color w:val="000000"/>
          <w:kern w:val="0"/>
          <w:sz w:val="32"/>
          <w:szCs w:val="32"/>
        </w:rPr>
        <w:t>.执业过程中未受过行政处罚或行业处分</w:t>
      </w:r>
      <w:r>
        <w:rPr>
          <w:rFonts w:hint="eastAsia" w:ascii="仿宋" w:hAnsi="仿宋" w:eastAsia="仿宋"/>
          <w:color w:val="000000"/>
          <w:kern w:val="0"/>
          <w:sz w:val="32"/>
          <w:szCs w:val="32"/>
        </w:rPr>
        <w:t>。</w:t>
      </w:r>
    </w:p>
    <w:p>
      <w:pPr>
        <w:widowControl/>
        <w:spacing w:line="600" w:lineRule="exact"/>
        <w:ind w:firstLine="640" w:firstLineChars="200"/>
        <w:rPr>
          <w:rFonts w:hint="eastAsia" w:ascii="仿宋" w:hAnsi="仿宋" w:eastAsia="仿宋"/>
          <w:color w:val="4D4D4D"/>
          <w:sz w:val="32"/>
          <w:szCs w:val="32"/>
        </w:rPr>
      </w:pPr>
      <w:r>
        <w:rPr>
          <w:rFonts w:hint="eastAsia" w:ascii="仿宋" w:hAnsi="仿宋" w:eastAsia="仿宋"/>
          <w:color w:val="000000"/>
          <w:kern w:val="0"/>
          <w:sz w:val="32"/>
          <w:szCs w:val="32"/>
        </w:rPr>
        <w:t>4</w:t>
      </w:r>
      <w:r>
        <w:rPr>
          <w:rFonts w:ascii="仿宋" w:hAnsi="仿宋" w:eastAsia="仿宋"/>
          <w:color w:val="000000"/>
          <w:kern w:val="0"/>
          <w:sz w:val="32"/>
          <w:szCs w:val="32"/>
        </w:rPr>
        <w:t>.有较强的行业集体荣誉感，积极参加行业各项活动，为行业工作作出积极贡献</w:t>
      </w:r>
      <w:r>
        <w:rPr>
          <w:rFonts w:hint="eastAsia" w:ascii="仿宋" w:hAnsi="仿宋" w:eastAsia="仿宋"/>
          <w:color w:val="000000"/>
          <w:kern w:val="0"/>
          <w:sz w:val="32"/>
          <w:szCs w:val="32"/>
        </w:rPr>
        <w:t>。</w:t>
      </w:r>
      <w:r>
        <w:rPr>
          <w:rFonts w:ascii="仿宋" w:hAnsi="仿宋" w:eastAsia="仿宋"/>
          <w:color w:val="4D4D4D"/>
          <w:sz w:val="32"/>
          <w:szCs w:val="32"/>
        </w:rPr>
        <w:t xml:space="preserve">       </w:t>
      </w:r>
    </w:p>
    <w:p>
      <w:pPr>
        <w:widowControl/>
        <w:spacing w:line="600" w:lineRule="exact"/>
        <w:ind w:firstLine="640" w:firstLineChars="200"/>
        <w:rPr>
          <w:rFonts w:hint="eastAsia" w:ascii="仿宋" w:hAnsi="仿宋" w:eastAsia="仿宋"/>
          <w:color w:val="000000"/>
          <w:kern w:val="0"/>
          <w:sz w:val="32"/>
          <w:szCs w:val="32"/>
        </w:rPr>
      </w:pPr>
      <w:r>
        <w:rPr>
          <w:rFonts w:ascii="仿宋" w:hAnsi="仿宋" w:eastAsia="仿宋"/>
          <w:color w:val="000000"/>
          <w:kern w:val="0"/>
          <w:sz w:val="32"/>
          <w:szCs w:val="32"/>
        </w:rPr>
        <w:t>5.热心公益事业和关心行业发展，自觉履行法律援助义务，积极投身志愿者活动和慈善事业</w:t>
      </w:r>
      <w:r>
        <w:rPr>
          <w:rFonts w:hint="eastAsia" w:ascii="仿宋" w:hAnsi="仿宋" w:eastAsia="仿宋"/>
          <w:color w:val="000000"/>
          <w:kern w:val="0"/>
          <w:sz w:val="32"/>
          <w:szCs w:val="32"/>
        </w:rPr>
        <w:t>。</w:t>
      </w:r>
    </w:p>
    <w:p>
      <w:pPr>
        <w:widowControl/>
        <w:spacing w:line="600" w:lineRule="exact"/>
        <w:ind w:firstLine="640" w:firstLineChars="200"/>
        <w:rPr>
          <w:rFonts w:hint="eastAsia" w:ascii="仿宋" w:hAnsi="仿宋" w:eastAsia="仿宋"/>
          <w:color w:val="000000"/>
          <w:kern w:val="0"/>
          <w:sz w:val="32"/>
          <w:szCs w:val="32"/>
        </w:rPr>
      </w:pPr>
      <w:r>
        <w:rPr>
          <w:rFonts w:hint="eastAsia" w:ascii="仿宋" w:hAnsi="仿宋" w:eastAsia="仿宋"/>
          <w:bCs/>
          <w:kern w:val="0"/>
          <w:sz w:val="32"/>
          <w:szCs w:val="32"/>
          <w:lang w:val="en-US" w:eastAsia="zh-CN"/>
        </w:rPr>
        <w:t>6.主动服务大局，积极参与并认真完成有关部门和律师协会安排的工作任务，作出积极贡献。</w:t>
      </w:r>
    </w:p>
    <w:p>
      <w:pPr>
        <w:spacing w:line="600" w:lineRule="exact"/>
        <w:ind w:firstLine="643" w:firstLineChars="200"/>
        <w:rPr>
          <w:rFonts w:hint="eastAsia" w:ascii="仿宋" w:hAnsi="仿宋" w:eastAsia="仿宋"/>
          <w:bCs/>
          <w:kern w:val="0"/>
          <w:sz w:val="32"/>
          <w:szCs w:val="32"/>
          <w:lang w:val="en-US" w:eastAsia="zh-CN"/>
        </w:rPr>
      </w:pPr>
      <w:r>
        <w:rPr>
          <w:rFonts w:hint="eastAsia" w:ascii="仿宋" w:hAnsi="仿宋" w:eastAsia="仿宋"/>
          <w:b/>
          <w:bCs w:val="0"/>
          <w:kern w:val="0"/>
          <w:sz w:val="32"/>
          <w:szCs w:val="32"/>
          <w:lang w:val="en-US" w:eastAsia="zh-CN"/>
        </w:rPr>
        <w:t>（三）优秀青年律师</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1.拥护中国共产党的领导，拥护社会主义法治，自觉遵守宪法和法律，认真履行律师职责和义务，恪守律师职业道德和执业纪律，依法诚信规范执业</w:t>
      </w:r>
      <w:r>
        <w:rPr>
          <w:rFonts w:hint="eastAsia" w:ascii="仿宋" w:hAnsi="仿宋" w:eastAsia="仿宋"/>
          <w:color w:val="000000"/>
          <w:kern w:val="0"/>
          <w:sz w:val="32"/>
          <w:szCs w:val="32"/>
        </w:rPr>
        <w:t>。</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2.具有</w:t>
      </w:r>
      <w:r>
        <w:rPr>
          <w:rFonts w:hint="eastAsia" w:ascii="仿宋" w:hAnsi="仿宋" w:eastAsia="仿宋"/>
          <w:color w:val="000000"/>
          <w:kern w:val="0"/>
          <w:sz w:val="32"/>
          <w:szCs w:val="32"/>
          <w:lang w:val="en-US" w:eastAsia="zh-CN"/>
        </w:rPr>
        <w:t>3</w:t>
      </w:r>
      <w:r>
        <w:rPr>
          <w:rFonts w:ascii="仿宋" w:hAnsi="仿宋" w:eastAsia="仿宋"/>
          <w:color w:val="000000"/>
          <w:kern w:val="0"/>
          <w:sz w:val="32"/>
          <w:szCs w:val="32"/>
        </w:rPr>
        <w:t>年以上执业经历</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lang w:val="en-US" w:eastAsia="zh-CN"/>
        </w:rPr>
        <w:t>年龄不超过40周岁，</w:t>
      </w:r>
      <w:r>
        <w:rPr>
          <w:rFonts w:ascii="仿宋" w:hAnsi="仿宋" w:eastAsia="仿宋"/>
          <w:color w:val="000000"/>
          <w:kern w:val="0"/>
          <w:sz w:val="32"/>
          <w:szCs w:val="32"/>
        </w:rPr>
        <w:t>且年度执业考核结果均称职。</w:t>
      </w:r>
    </w:p>
    <w:p>
      <w:pPr>
        <w:widowControl/>
        <w:spacing w:line="600" w:lineRule="exac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3</w:t>
      </w:r>
      <w:r>
        <w:rPr>
          <w:rFonts w:ascii="仿宋" w:hAnsi="仿宋" w:eastAsia="仿宋"/>
          <w:color w:val="000000"/>
          <w:kern w:val="0"/>
          <w:sz w:val="32"/>
          <w:szCs w:val="32"/>
        </w:rPr>
        <w:t>.执业过程中未受过行政处罚或行业处分</w:t>
      </w:r>
      <w:r>
        <w:rPr>
          <w:rFonts w:hint="eastAsia" w:ascii="仿宋" w:hAnsi="仿宋" w:eastAsia="仿宋"/>
          <w:color w:val="000000"/>
          <w:kern w:val="0"/>
          <w:sz w:val="32"/>
          <w:szCs w:val="32"/>
        </w:rPr>
        <w:t>。</w:t>
      </w:r>
    </w:p>
    <w:p>
      <w:pPr>
        <w:spacing w:line="600" w:lineRule="exact"/>
        <w:ind w:firstLine="640" w:firstLineChars="200"/>
        <w:rPr>
          <w:rFonts w:hint="eastAsia" w:ascii="仿宋" w:hAnsi="仿宋" w:eastAsia="仿宋"/>
          <w:bCs/>
          <w:kern w:val="0"/>
          <w:sz w:val="32"/>
          <w:szCs w:val="32"/>
          <w:lang w:val="en-US" w:eastAsia="zh-CN"/>
        </w:rPr>
      </w:pPr>
      <w:r>
        <w:rPr>
          <w:rFonts w:hint="eastAsia" w:ascii="仿宋" w:hAnsi="仿宋" w:eastAsia="仿宋"/>
          <w:bCs/>
          <w:kern w:val="0"/>
          <w:sz w:val="32"/>
          <w:szCs w:val="32"/>
          <w:lang w:val="en-US" w:eastAsia="zh-CN"/>
        </w:rPr>
        <w:t>4.具有良好的执业形象和素质。模范遵守律师职业道德和执业纪律，自觉维护律师声誉，竭诚为当事人提供优质法律服务，维护当事人的合法权益。</w:t>
      </w:r>
    </w:p>
    <w:p>
      <w:pPr>
        <w:widowControl/>
        <w:spacing w:line="600" w:lineRule="exact"/>
        <w:ind w:firstLine="640" w:firstLineChars="200"/>
        <w:rPr>
          <w:rFonts w:hint="eastAsia" w:ascii="仿宋" w:hAnsi="仿宋" w:eastAsia="仿宋"/>
          <w:color w:val="4D4D4D"/>
          <w:sz w:val="32"/>
          <w:szCs w:val="32"/>
        </w:rPr>
      </w:pPr>
      <w:r>
        <w:rPr>
          <w:rFonts w:hint="eastAsia" w:ascii="仿宋" w:hAnsi="仿宋" w:eastAsia="仿宋"/>
          <w:bCs/>
          <w:kern w:val="0"/>
          <w:sz w:val="32"/>
          <w:szCs w:val="32"/>
          <w:lang w:val="en-US" w:eastAsia="zh-CN"/>
        </w:rPr>
        <w:t>5.</w:t>
      </w:r>
      <w:r>
        <w:rPr>
          <w:rFonts w:ascii="仿宋" w:hAnsi="仿宋" w:eastAsia="仿宋"/>
          <w:color w:val="000000"/>
          <w:kern w:val="0"/>
          <w:sz w:val="32"/>
          <w:szCs w:val="32"/>
        </w:rPr>
        <w:t>有较强的行业集体荣誉感，积极参加行业各项活动</w:t>
      </w:r>
      <w:r>
        <w:rPr>
          <w:rFonts w:hint="eastAsia" w:ascii="仿宋" w:hAnsi="仿宋" w:eastAsia="仿宋"/>
          <w:color w:val="000000"/>
          <w:kern w:val="0"/>
          <w:sz w:val="32"/>
          <w:szCs w:val="32"/>
          <w:lang w:val="en-US" w:eastAsia="zh-CN"/>
        </w:rPr>
        <w:t>并取得优异</w:t>
      </w:r>
      <w:r>
        <w:rPr>
          <w:rFonts w:hint="eastAsia" w:ascii="仿宋" w:hAnsi="仿宋" w:eastAsia="仿宋"/>
          <w:bCs/>
          <w:kern w:val="0"/>
          <w:sz w:val="32"/>
          <w:szCs w:val="32"/>
          <w:lang w:val="en-US" w:eastAsia="zh-CN"/>
        </w:rPr>
        <w:t>成绩</w:t>
      </w:r>
      <w:r>
        <w:rPr>
          <w:rFonts w:ascii="仿宋" w:hAnsi="仿宋" w:eastAsia="仿宋"/>
          <w:color w:val="000000"/>
          <w:kern w:val="0"/>
          <w:sz w:val="32"/>
          <w:szCs w:val="32"/>
        </w:rPr>
        <w:t>，</w:t>
      </w:r>
      <w:r>
        <w:rPr>
          <w:rFonts w:hint="eastAsia" w:ascii="仿宋" w:hAnsi="仿宋" w:eastAsia="仿宋"/>
          <w:color w:val="000000"/>
          <w:kern w:val="0"/>
          <w:sz w:val="32"/>
          <w:szCs w:val="32"/>
          <w:lang w:val="en-US" w:eastAsia="zh-CN"/>
        </w:rPr>
        <w:t>能</w:t>
      </w:r>
      <w:r>
        <w:rPr>
          <w:rFonts w:ascii="仿宋" w:hAnsi="仿宋" w:eastAsia="仿宋"/>
          <w:color w:val="000000"/>
          <w:kern w:val="0"/>
          <w:sz w:val="32"/>
          <w:szCs w:val="32"/>
        </w:rPr>
        <w:t>积极完成交办的各项工作任务，为行业工作作出积极贡献</w:t>
      </w:r>
      <w:r>
        <w:rPr>
          <w:rFonts w:hint="eastAsia" w:ascii="仿宋" w:hAnsi="仿宋" w:eastAsia="仿宋"/>
          <w:color w:val="000000"/>
          <w:kern w:val="0"/>
          <w:sz w:val="32"/>
          <w:szCs w:val="32"/>
          <w:lang w:eastAsia="zh-CN"/>
        </w:rPr>
        <w:t>，</w:t>
      </w:r>
      <w:r>
        <w:rPr>
          <w:rFonts w:hint="eastAsia" w:ascii="仿宋" w:hAnsi="仿宋" w:eastAsia="仿宋"/>
          <w:bCs/>
          <w:kern w:val="0"/>
          <w:sz w:val="32"/>
          <w:szCs w:val="32"/>
          <w:lang w:val="en-US" w:eastAsia="zh-CN"/>
        </w:rPr>
        <w:t>在青年律师群体中表现突出，具有模范带头作用。</w:t>
      </w:r>
      <w:r>
        <w:rPr>
          <w:rFonts w:ascii="仿宋" w:hAnsi="仿宋" w:eastAsia="仿宋"/>
          <w:color w:val="4D4D4D"/>
          <w:sz w:val="32"/>
          <w:szCs w:val="32"/>
        </w:rPr>
        <w:t xml:space="preserve">     </w:t>
      </w:r>
    </w:p>
    <w:p>
      <w:pPr>
        <w:spacing w:line="600" w:lineRule="exact"/>
        <w:ind w:firstLine="643" w:firstLineChars="200"/>
        <w:rPr>
          <w:rFonts w:hint="eastAsia" w:ascii="仿宋" w:hAnsi="仿宋" w:eastAsia="仿宋"/>
          <w:b/>
          <w:bCs w:val="0"/>
          <w:kern w:val="0"/>
          <w:sz w:val="32"/>
          <w:szCs w:val="32"/>
          <w:lang w:val="en-US" w:eastAsia="zh-CN"/>
        </w:rPr>
      </w:pPr>
      <w:r>
        <w:rPr>
          <w:rFonts w:hint="eastAsia" w:ascii="仿宋" w:hAnsi="仿宋" w:eastAsia="仿宋"/>
          <w:b/>
          <w:bCs w:val="0"/>
          <w:kern w:val="0"/>
          <w:sz w:val="32"/>
          <w:szCs w:val="32"/>
          <w:lang w:val="en-US" w:eastAsia="zh-CN"/>
        </w:rPr>
        <w:t>（四）优秀工作委员会</w:t>
      </w:r>
    </w:p>
    <w:p>
      <w:pPr>
        <w:spacing w:line="600" w:lineRule="exact"/>
        <w:ind w:firstLine="640" w:firstLineChars="200"/>
        <w:rPr>
          <w:rFonts w:hint="eastAsia" w:ascii="仿宋" w:hAnsi="仿宋" w:eastAsia="仿宋"/>
          <w:bCs/>
          <w:kern w:val="0"/>
          <w:sz w:val="32"/>
          <w:szCs w:val="32"/>
          <w:lang w:val="en-US" w:eastAsia="zh-CN"/>
        </w:rPr>
      </w:pPr>
      <w:r>
        <w:rPr>
          <w:rFonts w:hint="eastAsia" w:ascii="仿宋" w:hAnsi="仿宋" w:eastAsia="仿宋"/>
          <w:bCs/>
          <w:kern w:val="0"/>
          <w:sz w:val="32"/>
          <w:szCs w:val="32"/>
          <w:lang w:val="en-US" w:eastAsia="zh-CN"/>
        </w:rPr>
        <w:t>1.坚持党对工作委员会工作的领导，确保工作委员会工作正确政治方向，自觉宣传、贯彻、落实党的教育方针、政策。</w:t>
      </w:r>
    </w:p>
    <w:p>
      <w:pPr>
        <w:numPr>
          <w:ilvl w:val="0"/>
          <w:numId w:val="0"/>
        </w:numPr>
        <w:spacing w:line="600" w:lineRule="exact"/>
        <w:ind w:firstLine="640" w:firstLineChars="200"/>
        <w:rPr>
          <w:rFonts w:hint="eastAsia" w:ascii="仿宋" w:hAnsi="仿宋" w:eastAsia="仿宋"/>
          <w:b w:val="0"/>
          <w:bCs/>
          <w:kern w:val="0"/>
          <w:sz w:val="32"/>
          <w:szCs w:val="32"/>
          <w:lang w:val="en-US" w:eastAsia="zh-CN"/>
        </w:rPr>
      </w:pPr>
      <w:r>
        <w:rPr>
          <w:rFonts w:hint="eastAsia" w:ascii="仿宋" w:hAnsi="仿宋" w:eastAsia="仿宋"/>
          <w:bCs/>
          <w:kern w:val="0"/>
          <w:sz w:val="32"/>
          <w:szCs w:val="32"/>
          <w:lang w:val="en-US" w:eastAsia="zh-CN"/>
        </w:rPr>
        <w:t>2.</w:t>
      </w:r>
      <w:r>
        <w:rPr>
          <w:rFonts w:hint="eastAsia" w:ascii="仿宋" w:hAnsi="仿宋" w:eastAsia="仿宋"/>
          <w:b w:val="0"/>
          <w:bCs/>
          <w:kern w:val="0"/>
          <w:sz w:val="32"/>
          <w:szCs w:val="32"/>
          <w:lang w:val="en-US" w:eastAsia="zh-CN"/>
        </w:rPr>
        <w:t>制定并按时完成本专业委员会年度工作计划，并定期召开工作会议。</w:t>
      </w:r>
    </w:p>
    <w:p>
      <w:pPr>
        <w:numPr>
          <w:ilvl w:val="0"/>
          <w:numId w:val="0"/>
        </w:numPr>
        <w:spacing w:line="600" w:lineRule="exact"/>
        <w:ind w:firstLine="640" w:firstLineChars="200"/>
        <w:rPr>
          <w:rFonts w:hint="default" w:ascii="仿宋" w:hAnsi="仿宋" w:eastAsia="仿宋"/>
          <w:bCs/>
          <w:kern w:val="0"/>
          <w:sz w:val="32"/>
          <w:szCs w:val="32"/>
          <w:lang w:val="en-US" w:eastAsia="zh-CN"/>
        </w:rPr>
      </w:pPr>
      <w:r>
        <w:rPr>
          <w:rFonts w:hint="eastAsia" w:ascii="仿宋" w:hAnsi="仿宋" w:eastAsia="仿宋"/>
          <w:bCs/>
          <w:kern w:val="0"/>
          <w:sz w:val="32"/>
          <w:szCs w:val="32"/>
          <w:lang w:val="en-US" w:eastAsia="zh-CN"/>
        </w:rPr>
        <w:t>3.根据工作委员会的分工，在提升会员律师的积极性，自律自强，自我管理，促进律师行业管理制度化、规范化工作上作出突出贡献。</w:t>
      </w:r>
    </w:p>
    <w:p>
      <w:pPr>
        <w:numPr>
          <w:ilvl w:val="0"/>
          <w:numId w:val="0"/>
        </w:numPr>
        <w:spacing w:line="600" w:lineRule="exact"/>
        <w:ind w:firstLine="640" w:firstLineChars="200"/>
        <w:rPr>
          <w:rFonts w:hint="eastAsia" w:ascii="仿宋" w:hAnsi="仿宋" w:eastAsia="仿宋"/>
          <w:bCs/>
          <w:kern w:val="0"/>
          <w:sz w:val="32"/>
          <w:szCs w:val="32"/>
          <w:lang w:val="en-US" w:eastAsia="zh-CN"/>
        </w:rPr>
      </w:pPr>
      <w:r>
        <w:rPr>
          <w:rFonts w:hint="eastAsia" w:ascii="仿宋" w:hAnsi="仿宋" w:eastAsia="仿宋"/>
          <w:bCs/>
          <w:kern w:val="0"/>
          <w:sz w:val="32"/>
          <w:szCs w:val="32"/>
          <w:lang w:val="en-US" w:eastAsia="zh-CN"/>
        </w:rPr>
        <w:t>4.与律师协会相关专门委员会建立工作联系，推动市级律师协会专门委员会工作。</w:t>
      </w:r>
    </w:p>
    <w:p>
      <w:pPr>
        <w:numPr>
          <w:ilvl w:val="0"/>
          <w:numId w:val="0"/>
        </w:numPr>
        <w:spacing w:line="600" w:lineRule="exact"/>
        <w:ind w:firstLine="640" w:firstLineChars="200"/>
        <w:rPr>
          <w:rFonts w:hint="eastAsia" w:ascii="仿宋" w:hAnsi="仿宋" w:eastAsia="仿宋"/>
          <w:b/>
          <w:bCs w:val="0"/>
          <w:kern w:val="0"/>
          <w:sz w:val="32"/>
          <w:szCs w:val="32"/>
          <w:lang w:val="en-US" w:eastAsia="zh-CN"/>
        </w:rPr>
      </w:pPr>
      <w:r>
        <w:rPr>
          <w:rFonts w:hint="eastAsia" w:ascii="仿宋" w:hAnsi="仿宋" w:eastAsia="仿宋"/>
          <w:bCs/>
          <w:kern w:val="0"/>
          <w:sz w:val="32"/>
          <w:szCs w:val="32"/>
          <w:lang w:val="en-US" w:eastAsia="zh-CN"/>
        </w:rPr>
        <w:t>5.</w:t>
      </w:r>
      <w:r>
        <w:rPr>
          <w:rFonts w:hint="eastAsia" w:ascii="仿宋" w:hAnsi="仿宋" w:eastAsia="仿宋"/>
          <w:b w:val="0"/>
          <w:bCs/>
          <w:kern w:val="0"/>
          <w:sz w:val="32"/>
          <w:szCs w:val="32"/>
          <w:lang w:val="en-US" w:eastAsia="zh-CN"/>
        </w:rPr>
        <w:t>积极配合完成司法行政机关和律协交办的其他工作。</w:t>
      </w:r>
    </w:p>
    <w:p>
      <w:pPr>
        <w:numPr>
          <w:ilvl w:val="0"/>
          <w:numId w:val="0"/>
        </w:numPr>
        <w:spacing w:line="600" w:lineRule="exact"/>
        <w:ind w:firstLine="643" w:firstLineChars="200"/>
        <w:rPr>
          <w:rFonts w:hint="eastAsia" w:ascii="仿宋" w:hAnsi="仿宋" w:eastAsia="仿宋"/>
          <w:b/>
          <w:bCs w:val="0"/>
          <w:kern w:val="0"/>
          <w:sz w:val="32"/>
          <w:szCs w:val="32"/>
          <w:lang w:val="en-US" w:eastAsia="zh-CN"/>
        </w:rPr>
      </w:pPr>
      <w:r>
        <w:rPr>
          <w:rFonts w:hint="eastAsia" w:ascii="仿宋" w:hAnsi="仿宋" w:eastAsia="仿宋"/>
          <w:b/>
          <w:bCs w:val="0"/>
          <w:kern w:val="0"/>
          <w:sz w:val="32"/>
          <w:szCs w:val="32"/>
          <w:lang w:val="en-US" w:eastAsia="zh-CN"/>
        </w:rPr>
        <w:t>(五）优秀专业委员会</w:t>
      </w:r>
    </w:p>
    <w:p>
      <w:pPr>
        <w:numPr>
          <w:ilvl w:val="0"/>
          <w:numId w:val="0"/>
        </w:numPr>
        <w:spacing w:line="600" w:lineRule="exact"/>
        <w:ind w:firstLine="640" w:firstLineChars="200"/>
        <w:rPr>
          <w:rFonts w:hint="eastAsia" w:ascii="仿宋" w:hAnsi="仿宋" w:eastAsia="仿宋"/>
          <w:bCs/>
          <w:kern w:val="0"/>
          <w:sz w:val="32"/>
          <w:szCs w:val="32"/>
          <w:lang w:val="en-US" w:eastAsia="zh-CN"/>
        </w:rPr>
      </w:pPr>
      <w:r>
        <w:rPr>
          <w:rFonts w:hint="eastAsia" w:ascii="仿宋" w:hAnsi="仿宋" w:eastAsia="仿宋"/>
          <w:bCs/>
          <w:kern w:val="0"/>
          <w:sz w:val="32"/>
          <w:szCs w:val="32"/>
          <w:lang w:val="en-US" w:eastAsia="zh-CN"/>
        </w:rPr>
        <w:t>1.坚持党对工作委员会工作的领导，确保专业委员会工作正确政治方向，自觉宣传、贯彻、落实党的教育方针、政策。</w:t>
      </w:r>
    </w:p>
    <w:p>
      <w:pPr>
        <w:numPr>
          <w:ilvl w:val="0"/>
          <w:numId w:val="0"/>
        </w:numPr>
        <w:spacing w:line="600" w:lineRule="exact"/>
        <w:ind w:firstLine="640" w:firstLineChars="200"/>
        <w:rPr>
          <w:rFonts w:hint="eastAsia" w:ascii="仿宋" w:hAnsi="仿宋" w:eastAsia="仿宋"/>
          <w:b w:val="0"/>
          <w:bCs/>
          <w:kern w:val="0"/>
          <w:sz w:val="32"/>
          <w:szCs w:val="32"/>
          <w:lang w:val="en-US" w:eastAsia="zh-CN"/>
        </w:rPr>
      </w:pPr>
      <w:r>
        <w:rPr>
          <w:rFonts w:hint="eastAsia" w:ascii="仿宋" w:hAnsi="仿宋" w:eastAsia="仿宋"/>
          <w:bCs/>
          <w:kern w:val="0"/>
          <w:sz w:val="32"/>
          <w:szCs w:val="32"/>
          <w:lang w:val="en-US" w:eastAsia="zh-CN"/>
        </w:rPr>
        <w:t>2.</w:t>
      </w:r>
      <w:r>
        <w:rPr>
          <w:rFonts w:hint="eastAsia" w:ascii="仿宋" w:hAnsi="仿宋" w:eastAsia="仿宋"/>
          <w:b w:val="0"/>
          <w:bCs/>
          <w:kern w:val="0"/>
          <w:sz w:val="32"/>
          <w:szCs w:val="32"/>
          <w:lang w:val="en-US" w:eastAsia="zh-CN"/>
        </w:rPr>
        <w:t>制定并按时完成本专业委员会年度工作计划，并定期召开工作会议。</w:t>
      </w:r>
    </w:p>
    <w:p>
      <w:pPr>
        <w:numPr>
          <w:ilvl w:val="0"/>
          <w:numId w:val="0"/>
        </w:numPr>
        <w:spacing w:line="600" w:lineRule="exact"/>
        <w:ind w:firstLine="640" w:firstLineChars="200"/>
        <w:rPr>
          <w:rFonts w:hint="eastAsia" w:ascii="仿宋" w:hAnsi="仿宋" w:eastAsia="仿宋"/>
          <w:b w:val="0"/>
          <w:bCs/>
          <w:kern w:val="0"/>
          <w:sz w:val="32"/>
          <w:szCs w:val="32"/>
          <w:lang w:val="en-US" w:eastAsia="zh-CN"/>
        </w:rPr>
      </w:pPr>
      <w:r>
        <w:rPr>
          <w:rFonts w:hint="eastAsia" w:ascii="仿宋" w:hAnsi="仿宋" w:eastAsia="仿宋"/>
          <w:b w:val="0"/>
          <w:bCs/>
          <w:kern w:val="0"/>
          <w:sz w:val="32"/>
          <w:szCs w:val="32"/>
          <w:lang w:val="en-US" w:eastAsia="zh-CN"/>
        </w:rPr>
        <w:t>3.对本专业领域的律师业务和社会热点法律问题开展理论研讨，组织举办会议及研讨学习活动，形成并公布研究成果。</w:t>
      </w:r>
    </w:p>
    <w:p>
      <w:pPr>
        <w:numPr>
          <w:ilvl w:val="0"/>
          <w:numId w:val="0"/>
        </w:numPr>
        <w:spacing w:line="600" w:lineRule="exact"/>
        <w:ind w:firstLine="640" w:firstLineChars="200"/>
        <w:rPr>
          <w:rFonts w:hint="default" w:ascii="仿宋" w:hAnsi="仿宋" w:eastAsia="仿宋"/>
          <w:b w:val="0"/>
          <w:bCs/>
          <w:kern w:val="0"/>
          <w:sz w:val="32"/>
          <w:szCs w:val="32"/>
          <w:lang w:val="en-US" w:eastAsia="zh-CN"/>
        </w:rPr>
      </w:pPr>
      <w:r>
        <w:rPr>
          <w:rFonts w:hint="eastAsia" w:ascii="仿宋" w:hAnsi="仿宋" w:eastAsia="仿宋"/>
          <w:b w:val="0"/>
          <w:bCs/>
          <w:kern w:val="0"/>
          <w:sz w:val="32"/>
          <w:szCs w:val="32"/>
          <w:lang w:val="en-US" w:eastAsia="zh-CN"/>
        </w:rPr>
        <w:t>4.</w:t>
      </w:r>
      <w:r>
        <w:rPr>
          <w:rFonts w:hint="default" w:ascii="仿宋" w:hAnsi="仿宋" w:eastAsia="仿宋"/>
          <w:b w:val="0"/>
          <w:bCs/>
          <w:kern w:val="0"/>
          <w:sz w:val="32"/>
          <w:szCs w:val="32"/>
          <w:lang w:val="en-US" w:eastAsia="zh-CN"/>
        </w:rPr>
        <w:t>重视培训工作，提出培训计划和建议，参与培训组织规划，发挥专业委员会的人才优势和委员的骨干作用</w:t>
      </w:r>
      <w:r>
        <w:rPr>
          <w:rFonts w:hint="eastAsia" w:ascii="仿宋" w:hAnsi="仿宋" w:eastAsia="仿宋"/>
          <w:b w:val="0"/>
          <w:bCs/>
          <w:kern w:val="0"/>
          <w:sz w:val="32"/>
          <w:szCs w:val="32"/>
          <w:lang w:val="en-US" w:eastAsia="zh-CN"/>
        </w:rPr>
        <w:t>。</w:t>
      </w:r>
    </w:p>
    <w:p>
      <w:pPr>
        <w:numPr>
          <w:ilvl w:val="0"/>
          <w:numId w:val="0"/>
        </w:numPr>
        <w:spacing w:line="600" w:lineRule="exact"/>
        <w:ind w:firstLine="640" w:firstLineChars="200"/>
        <w:rPr>
          <w:rFonts w:hint="eastAsia" w:ascii="仿宋" w:hAnsi="仿宋" w:eastAsia="仿宋"/>
          <w:b w:val="0"/>
          <w:bCs/>
          <w:kern w:val="0"/>
          <w:sz w:val="32"/>
          <w:szCs w:val="32"/>
          <w:lang w:val="en-US" w:eastAsia="zh-CN"/>
        </w:rPr>
      </w:pPr>
      <w:r>
        <w:rPr>
          <w:rFonts w:hint="eastAsia" w:ascii="仿宋" w:hAnsi="仿宋" w:eastAsia="仿宋"/>
          <w:b w:val="0"/>
          <w:bCs/>
          <w:kern w:val="0"/>
          <w:sz w:val="32"/>
          <w:szCs w:val="32"/>
          <w:lang w:val="en-US" w:eastAsia="zh-CN"/>
        </w:rPr>
        <w:t>5.积极配合完成司法行政机关和律协交办的其他工作。</w:t>
      </w:r>
    </w:p>
    <w:p>
      <w:pPr>
        <w:spacing w:line="600" w:lineRule="exact"/>
        <w:ind w:firstLine="643" w:firstLineChars="200"/>
        <w:rPr>
          <w:rFonts w:hint="eastAsia" w:ascii="仿宋" w:hAnsi="仿宋" w:eastAsia="仿宋"/>
          <w:bCs/>
          <w:kern w:val="0"/>
          <w:sz w:val="32"/>
          <w:szCs w:val="32"/>
          <w:lang w:val="en-US" w:eastAsia="zh-CN"/>
        </w:rPr>
      </w:pPr>
      <w:r>
        <w:rPr>
          <w:rFonts w:hint="eastAsia" w:ascii="仿宋" w:hAnsi="仿宋" w:eastAsia="仿宋"/>
          <w:b/>
          <w:bCs w:val="0"/>
          <w:kern w:val="0"/>
          <w:sz w:val="32"/>
          <w:szCs w:val="32"/>
          <w:lang w:val="en-US" w:eastAsia="zh-CN"/>
        </w:rPr>
        <w:t>（六）工作委员会先进个人</w:t>
      </w:r>
    </w:p>
    <w:p>
      <w:pPr>
        <w:widowControl/>
        <w:spacing w:line="600" w:lineRule="exact"/>
        <w:ind w:firstLine="640" w:firstLineChars="200"/>
        <w:rPr>
          <w:rFonts w:hint="eastAsia" w:ascii="仿宋" w:hAnsi="仿宋" w:eastAsia="仿宋"/>
          <w:bCs/>
          <w:kern w:val="0"/>
          <w:sz w:val="32"/>
          <w:szCs w:val="32"/>
          <w:lang w:val="en-US" w:eastAsia="zh-CN"/>
        </w:rPr>
      </w:pPr>
      <w:r>
        <w:rPr>
          <w:rFonts w:hint="eastAsia" w:ascii="仿宋" w:hAnsi="仿宋" w:eastAsia="仿宋"/>
          <w:bCs/>
          <w:kern w:val="0"/>
          <w:sz w:val="32"/>
          <w:szCs w:val="32"/>
          <w:lang w:val="en-US" w:eastAsia="zh-CN"/>
        </w:rPr>
        <w:t>1.</w:t>
      </w:r>
      <w:r>
        <w:rPr>
          <w:rFonts w:ascii="仿宋" w:hAnsi="仿宋" w:eastAsia="仿宋"/>
          <w:color w:val="000000"/>
          <w:kern w:val="0"/>
          <w:sz w:val="32"/>
          <w:szCs w:val="32"/>
        </w:rPr>
        <w:t>拥护中国共产党的领导，拥护社会主义法治，自觉遵守宪法和法律，认真履行律师职责和义务，恪守律师职业道德和执业纪律，依法诚信规范执业</w:t>
      </w:r>
      <w:r>
        <w:rPr>
          <w:rFonts w:hint="eastAsia" w:ascii="仿宋" w:hAnsi="仿宋" w:eastAsia="仿宋"/>
          <w:bCs/>
          <w:kern w:val="0"/>
          <w:sz w:val="32"/>
          <w:szCs w:val="32"/>
          <w:lang w:val="en-US" w:eastAsia="zh-CN"/>
        </w:rPr>
        <w:t>。</w:t>
      </w:r>
    </w:p>
    <w:p>
      <w:pPr>
        <w:widowControl/>
        <w:spacing w:line="600" w:lineRule="exac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lang w:val="en-US" w:eastAsia="zh-CN"/>
        </w:rPr>
        <w:t>2</w:t>
      </w:r>
      <w:r>
        <w:rPr>
          <w:rFonts w:ascii="仿宋" w:hAnsi="仿宋" w:eastAsia="仿宋"/>
          <w:color w:val="000000"/>
          <w:kern w:val="0"/>
          <w:sz w:val="32"/>
          <w:szCs w:val="32"/>
        </w:rPr>
        <w:t>.执业过程中未受过行政处罚或行业处分</w:t>
      </w:r>
      <w:r>
        <w:rPr>
          <w:rFonts w:hint="eastAsia" w:ascii="仿宋" w:hAnsi="仿宋" w:eastAsia="仿宋"/>
          <w:color w:val="000000"/>
          <w:kern w:val="0"/>
          <w:sz w:val="32"/>
          <w:szCs w:val="32"/>
        </w:rPr>
        <w:t>。</w:t>
      </w:r>
    </w:p>
    <w:p>
      <w:pPr>
        <w:widowControl/>
        <w:spacing w:line="600" w:lineRule="exact"/>
        <w:ind w:firstLine="640" w:firstLineChars="200"/>
        <w:rPr>
          <w:rFonts w:hint="eastAsia" w:ascii="仿宋" w:hAnsi="仿宋" w:eastAsia="仿宋"/>
          <w:color w:val="000000"/>
          <w:kern w:val="0"/>
          <w:sz w:val="32"/>
          <w:szCs w:val="32"/>
          <w:lang w:val="en-US" w:eastAsia="zh-CN"/>
        </w:rPr>
      </w:pPr>
      <w:r>
        <w:rPr>
          <w:rFonts w:hint="eastAsia" w:ascii="仿宋" w:hAnsi="仿宋" w:eastAsia="仿宋"/>
          <w:color w:val="000000"/>
          <w:kern w:val="0"/>
          <w:sz w:val="32"/>
          <w:szCs w:val="32"/>
          <w:lang w:val="en-US" w:eastAsia="zh-CN"/>
        </w:rPr>
        <w:t>3.律协各工作委员会主任、副主任及委员。</w:t>
      </w:r>
    </w:p>
    <w:p>
      <w:pPr>
        <w:widowControl/>
        <w:spacing w:line="600" w:lineRule="exact"/>
        <w:ind w:firstLine="640" w:firstLineChars="200"/>
        <w:rPr>
          <w:rFonts w:hint="eastAsia" w:ascii="仿宋" w:hAnsi="仿宋" w:eastAsia="仿宋"/>
          <w:bCs/>
          <w:kern w:val="0"/>
          <w:sz w:val="32"/>
          <w:szCs w:val="32"/>
          <w:lang w:val="en-US" w:eastAsia="zh-CN"/>
        </w:rPr>
      </w:pPr>
      <w:r>
        <w:rPr>
          <w:rFonts w:hint="eastAsia" w:ascii="仿宋" w:hAnsi="仿宋" w:eastAsia="仿宋"/>
          <w:bCs/>
          <w:kern w:val="0"/>
          <w:sz w:val="32"/>
          <w:szCs w:val="32"/>
          <w:lang w:val="en-US" w:eastAsia="zh-CN"/>
        </w:rPr>
        <w:t>3. 积极主动完成工作委员会布置的各项任务，重视研究总结，积极推进工作委员会工作理念、方法、措施创新。</w:t>
      </w:r>
    </w:p>
    <w:p>
      <w:pPr>
        <w:widowControl/>
        <w:spacing w:line="600" w:lineRule="exact"/>
        <w:ind w:firstLine="640" w:firstLineChars="200"/>
        <w:rPr>
          <w:rFonts w:hint="eastAsia" w:ascii="仿宋" w:hAnsi="仿宋" w:eastAsia="仿宋"/>
          <w:bCs/>
          <w:kern w:val="0"/>
          <w:sz w:val="32"/>
          <w:szCs w:val="32"/>
          <w:lang w:val="en-US" w:eastAsia="zh-CN"/>
        </w:rPr>
      </w:pPr>
      <w:r>
        <w:rPr>
          <w:rFonts w:hint="eastAsia" w:ascii="仿宋" w:hAnsi="仿宋" w:eastAsia="仿宋"/>
          <w:bCs/>
          <w:kern w:val="0"/>
          <w:sz w:val="32"/>
          <w:szCs w:val="32"/>
          <w:lang w:val="en-US" w:eastAsia="zh-CN"/>
        </w:rPr>
        <w:t>4. 工作作风务实，热爱工作委员会工作，服务意识、责任意识强，热心为广大律师服务。</w:t>
      </w:r>
    </w:p>
    <w:p>
      <w:pPr>
        <w:widowControl/>
        <w:numPr>
          <w:ilvl w:val="0"/>
          <w:numId w:val="0"/>
        </w:numPr>
        <w:spacing w:line="600" w:lineRule="exact"/>
        <w:ind w:firstLine="643" w:firstLineChars="200"/>
        <w:rPr>
          <w:rFonts w:hint="eastAsia" w:ascii="仿宋" w:hAnsi="仿宋" w:eastAsia="仿宋"/>
          <w:b/>
          <w:bCs w:val="0"/>
          <w:kern w:val="0"/>
          <w:sz w:val="32"/>
          <w:szCs w:val="32"/>
          <w:lang w:val="en-US" w:eastAsia="zh-CN"/>
        </w:rPr>
      </w:pPr>
      <w:r>
        <w:rPr>
          <w:rFonts w:hint="eastAsia" w:ascii="仿宋" w:hAnsi="仿宋" w:eastAsia="仿宋"/>
          <w:b/>
          <w:bCs w:val="0"/>
          <w:kern w:val="0"/>
          <w:sz w:val="32"/>
          <w:szCs w:val="32"/>
          <w:lang w:val="en-US" w:eastAsia="zh-CN"/>
        </w:rPr>
        <w:t>（九）专业委员会先进个人</w:t>
      </w:r>
    </w:p>
    <w:p>
      <w:pPr>
        <w:widowControl/>
        <w:spacing w:line="600" w:lineRule="exact"/>
        <w:ind w:firstLine="640" w:firstLineChars="200"/>
        <w:rPr>
          <w:rFonts w:hint="eastAsia" w:ascii="仿宋" w:hAnsi="仿宋" w:eastAsia="仿宋"/>
          <w:bCs/>
          <w:kern w:val="0"/>
          <w:sz w:val="32"/>
          <w:szCs w:val="32"/>
          <w:lang w:val="en-US" w:eastAsia="zh-CN"/>
        </w:rPr>
      </w:pPr>
      <w:r>
        <w:rPr>
          <w:rFonts w:hint="eastAsia" w:ascii="仿宋" w:hAnsi="仿宋" w:eastAsia="仿宋"/>
          <w:bCs/>
          <w:kern w:val="0"/>
          <w:sz w:val="32"/>
          <w:szCs w:val="32"/>
          <w:lang w:val="en-US" w:eastAsia="zh-CN"/>
        </w:rPr>
        <w:t>1.</w:t>
      </w:r>
      <w:r>
        <w:rPr>
          <w:rFonts w:ascii="仿宋" w:hAnsi="仿宋" w:eastAsia="仿宋"/>
          <w:color w:val="000000"/>
          <w:kern w:val="0"/>
          <w:sz w:val="32"/>
          <w:szCs w:val="32"/>
        </w:rPr>
        <w:t>拥护中国共产党的领导，拥护社会主义法治，自觉遵守宪法和法律，认真履行律师职责和义务，恪守律师职业道德和执业纪律，依法诚信规范执业</w:t>
      </w:r>
      <w:r>
        <w:rPr>
          <w:rFonts w:hint="eastAsia" w:ascii="仿宋" w:hAnsi="仿宋" w:eastAsia="仿宋"/>
          <w:bCs/>
          <w:kern w:val="0"/>
          <w:sz w:val="32"/>
          <w:szCs w:val="32"/>
          <w:lang w:val="en-US" w:eastAsia="zh-CN"/>
        </w:rPr>
        <w:t>。</w:t>
      </w:r>
    </w:p>
    <w:p>
      <w:pPr>
        <w:widowControl/>
        <w:spacing w:line="600" w:lineRule="exac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lang w:val="en-US" w:eastAsia="zh-CN"/>
        </w:rPr>
        <w:t>2</w:t>
      </w:r>
      <w:r>
        <w:rPr>
          <w:rFonts w:ascii="仿宋" w:hAnsi="仿宋" w:eastAsia="仿宋"/>
          <w:color w:val="000000"/>
          <w:kern w:val="0"/>
          <w:sz w:val="32"/>
          <w:szCs w:val="32"/>
        </w:rPr>
        <w:t>.执业过程中未受过行政处罚或行业处分</w:t>
      </w:r>
      <w:r>
        <w:rPr>
          <w:rFonts w:hint="eastAsia" w:ascii="仿宋" w:hAnsi="仿宋" w:eastAsia="仿宋"/>
          <w:color w:val="000000"/>
          <w:kern w:val="0"/>
          <w:sz w:val="32"/>
          <w:szCs w:val="32"/>
        </w:rPr>
        <w:t>。</w:t>
      </w:r>
    </w:p>
    <w:p>
      <w:pPr>
        <w:widowControl/>
        <w:spacing w:line="600" w:lineRule="exact"/>
        <w:ind w:firstLine="640" w:firstLineChars="200"/>
        <w:rPr>
          <w:rFonts w:hint="eastAsia" w:ascii="仿宋" w:hAnsi="仿宋" w:eastAsia="仿宋"/>
          <w:color w:val="000000"/>
          <w:kern w:val="0"/>
          <w:sz w:val="32"/>
          <w:szCs w:val="32"/>
          <w:lang w:val="en-US" w:eastAsia="zh-CN"/>
        </w:rPr>
      </w:pPr>
      <w:r>
        <w:rPr>
          <w:rFonts w:hint="eastAsia" w:ascii="仿宋" w:hAnsi="仿宋" w:eastAsia="仿宋"/>
          <w:color w:val="000000"/>
          <w:kern w:val="0"/>
          <w:sz w:val="32"/>
          <w:szCs w:val="32"/>
          <w:lang w:val="en-US" w:eastAsia="zh-CN"/>
        </w:rPr>
        <w:t>3.律协各专业委员会主任、副主任及委员。</w:t>
      </w:r>
    </w:p>
    <w:p>
      <w:pPr>
        <w:spacing w:line="600" w:lineRule="exact"/>
        <w:ind w:firstLine="640" w:firstLineChars="200"/>
        <w:rPr>
          <w:rFonts w:hint="eastAsia" w:ascii="仿宋" w:hAnsi="仿宋" w:eastAsia="仿宋"/>
          <w:color w:val="000000"/>
          <w:kern w:val="0"/>
          <w:sz w:val="32"/>
          <w:szCs w:val="32"/>
          <w:lang w:val="en-US" w:eastAsia="zh-CN"/>
        </w:rPr>
      </w:pPr>
      <w:r>
        <w:rPr>
          <w:rFonts w:hint="eastAsia" w:ascii="仿宋" w:hAnsi="仿宋" w:eastAsia="仿宋"/>
          <w:color w:val="000000"/>
          <w:kern w:val="0"/>
          <w:sz w:val="32"/>
          <w:szCs w:val="32"/>
          <w:lang w:val="en-US" w:eastAsia="zh-CN"/>
        </w:rPr>
        <w:t>4.积极参与委员会活动，认真履行委员义务，具有较高法律知识水平和执业能力，在业务领域内有显著成绩。</w:t>
      </w:r>
    </w:p>
    <w:p>
      <w:pPr>
        <w:spacing w:line="600" w:lineRule="exact"/>
        <w:ind w:firstLine="643" w:firstLineChars="200"/>
        <w:rPr>
          <w:rFonts w:hint="eastAsia" w:ascii="仿宋" w:hAnsi="仿宋" w:eastAsia="仿宋"/>
          <w:b/>
          <w:bCs w:val="0"/>
          <w:kern w:val="0"/>
          <w:sz w:val="32"/>
          <w:szCs w:val="32"/>
          <w:lang w:val="en-US" w:eastAsia="zh-CN"/>
        </w:rPr>
      </w:pPr>
      <w:r>
        <w:rPr>
          <w:rFonts w:hint="eastAsia" w:ascii="仿宋" w:hAnsi="仿宋" w:eastAsia="仿宋"/>
          <w:b/>
          <w:bCs/>
          <w:color w:val="000000"/>
          <w:kern w:val="0"/>
          <w:sz w:val="32"/>
          <w:szCs w:val="32"/>
          <w:lang w:val="en-US" w:eastAsia="zh-CN"/>
        </w:rPr>
        <w:t>（十）</w:t>
      </w:r>
      <w:r>
        <w:rPr>
          <w:rFonts w:hint="eastAsia" w:ascii="仿宋" w:hAnsi="仿宋" w:eastAsia="仿宋"/>
          <w:b/>
          <w:bCs w:val="0"/>
          <w:kern w:val="0"/>
          <w:sz w:val="32"/>
          <w:szCs w:val="32"/>
          <w:lang w:val="en-US" w:eastAsia="zh-CN"/>
        </w:rPr>
        <w:t>律师行业突出贡献律师</w:t>
      </w:r>
    </w:p>
    <w:p>
      <w:pPr>
        <w:spacing w:line="600" w:lineRule="exact"/>
        <w:ind w:firstLine="643" w:firstLineChars="200"/>
        <w:rPr>
          <w:rFonts w:hint="default" w:ascii="仿宋" w:hAnsi="仿宋" w:eastAsia="仿宋"/>
          <w:b/>
          <w:bCs/>
          <w:kern w:val="0"/>
          <w:sz w:val="32"/>
          <w:szCs w:val="32"/>
          <w:lang w:val="en-US" w:eastAsia="zh-CN"/>
        </w:rPr>
      </w:pPr>
      <w:r>
        <w:rPr>
          <w:rFonts w:hint="eastAsia" w:ascii="仿宋" w:hAnsi="仿宋" w:eastAsia="仿宋"/>
          <w:b/>
          <w:bCs/>
          <w:color w:val="000000"/>
          <w:kern w:val="0"/>
          <w:sz w:val="32"/>
          <w:szCs w:val="32"/>
          <w:lang w:val="en-US" w:eastAsia="zh-CN"/>
        </w:rPr>
        <w:t>包括：（1）“1＋1”中国法律援助志愿者行动特别贡献奖；（2）新入职律师司法所挂职锻炼突出贡献奖；（3）</w:t>
      </w:r>
      <w:r>
        <w:rPr>
          <w:rFonts w:hint="eastAsia" w:ascii="仿宋" w:hAnsi="仿宋" w:eastAsia="仿宋" w:cs="仿宋"/>
          <w:b/>
          <w:bCs/>
          <w:sz w:val="32"/>
          <w:szCs w:val="32"/>
          <w:lang w:val="en-US" w:eastAsia="zh-CN"/>
        </w:rPr>
        <w:t>服务中心大局工作特别贡献奖；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1.拥护中国共产党的领导，拥护社会主义法治，自觉遵守宪法和法律，认真履行律师职责和义务，恪守律师职业道德和执业纪律，依法诚信规范执业。</w:t>
      </w:r>
    </w:p>
    <w:p>
      <w:pPr>
        <w:spacing w:line="600" w:lineRule="exac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.执业期间未无任何违法犯罪记录，未受过行政处分、处罚，行业惩戒，无其它损害律师职业形象、违反律师职业道德、执业纪律行为。</w:t>
      </w:r>
    </w:p>
    <w:p>
      <w:pPr>
        <w:spacing w:line="600" w:lineRule="exact"/>
        <w:ind w:firstLine="640" w:firstLineChars="200"/>
        <w:rPr>
          <w:rFonts w:hint="eastAsia" w:ascii="仿宋" w:hAnsi="仿宋" w:eastAsia="仿宋"/>
          <w:b/>
          <w:bCs/>
          <w:color w:val="000000"/>
          <w:kern w:val="0"/>
          <w:sz w:val="32"/>
          <w:szCs w:val="32"/>
          <w:lang w:val="en-US" w:eastAsia="zh-CN"/>
        </w:rPr>
      </w:pP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rPr>
        <w:t>.执业期间，始终积极参与律师行业建设，对律师行业发展做出显著贡献。</w:t>
      </w:r>
    </w:p>
    <w:p>
      <w:pPr>
        <w:widowControl/>
        <w:spacing w:line="600" w:lineRule="exact"/>
        <w:ind w:firstLine="640" w:firstLineChars="200"/>
        <w:rPr>
          <w:rFonts w:hint="default" w:ascii="仿宋" w:hAnsi="仿宋" w:eastAsia="仿宋"/>
          <w:color w:val="000000"/>
          <w:kern w:val="0"/>
          <w:sz w:val="32"/>
          <w:szCs w:val="32"/>
          <w:lang w:val="en-US" w:eastAsia="zh-CN"/>
        </w:rPr>
      </w:pPr>
      <w:r>
        <w:rPr>
          <w:rFonts w:hint="eastAsia" w:ascii="仿宋" w:hAnsi="仿宋" w:eastAsia="仿宋"/>
          <w:bCs/>
          <w:kern w:val="0"/>
          <w:sz w:val="32"/>
          <w:szCs w:val="32"/>
          <w:lang w:val="en-US" w:eastAsia="zh-CN"/>
        </w:rPr>
        <w:t>4.在服务中心大局工作、公共法律服务、“1＋1”中国法律援助志愿者行动，新入职律师到司法所挂职锻炼作等重大任务中能够挺身而出，作出积极贡献、表现突出者。</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六、评选数额</w:t>
      </w:r>
    </w:p>
    <w:p>
      <w:pPr>
        <w:spacing w:line="600" w:lineRule="exact"/>
        <w:ind w:firstLine="640" w:firstLineChars="200"/>
        <w:rPr>
          <w:rFonts w:hint="default" w:ascii="仿宋" w:hAnsi="仿宋" w:eastAsia="仿宋"/>
          <w:bCs/>
          <w:kern w:val="0"/>
          <w:sz w:val="32"/>
          <w:szCs w:val="32"/>
          <w:lang w:val="en-US" w:eastAsia="zh-CN"/>
        </w:rPr>
      </w:pPr>
      <w:r>
        <w:rPr>
          <w:rFonts w:hint="eastAsia" w:ascii="仿宋" w:hAnsi="仿宋" w:eastAsia="仿宋"/>
          <w:color w:val="000000"/>
          <w:kern w:val="0"/>
          <w:sz w:val="32"/>
          <w:szCs w:val="32"/>
          <w:lang w:val="en-US" w:eastAsia="zh-CN"/>
        </w:rPr>
        <w:t>本次活动共评出优秀律师事务所10家、优秀律师10名、优秀青年律师10名、</w:t>
      </w:r>
      <w:r>
        <w:rPr>
          <w:rFonts w:hint="eastAsia" w:ascii="仿宋" w:hAnsi="仿宋" w:eastAsia="仿宋"/>
          <w:bCs/>
          <w:kern w:val="0"/>
          <w:sz w:val="32"/>
          <w:szCs w:val="32"/>
          <w:lang w:val="en-US" w:eastAsia="zh-CN"/>
        </w:rPr>
        <w:t>优秀工作委员会3个、优秀专业委员会3个、</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rPr>
          <w:rFonts w:hint="eastAsia" w:ascii="仿宋" w:hAnsi="仿宋" w:eastAsia="仿宋"/>
          <w:color w:val="000000"/>
          <w:kern w:val="0"/>
          <w:sz w:val="32"/>
          <w:szCs w:val="32"/>
          <w:lang w:val="en-US" w:eastAsia="zh-CN"/>
        </w:rPr>
      </w:pPr>
      <w:bookmarkStart w:id="0" w:name="_GoBack"/>
      <w:bookmarkEnd w:id="0"/>
      <w:r>
        <w:rPr>
          <w:rFonts w:hint="eastAsia" w:ascii="仿宋" w:hAnsi="仿宋" w:eastAsia="仿宋"/>
          <w:color w:val="000000"/>
          <w:kern w:val="0"/>
          <w:sz w:val="32"/>
          <w:szCs w:val="32"/>
          <w:lang w:val="en-US" w:eastAsia="zh-CN"/>
        </w:rPr>
        <w:t>工作委员会先进个人5名、专业委员会先进个人5名、律师行业突出贡献律师3名。</w:t>
      </w:r>
    </w:p>
    <w:p>
      <w:pPr>
        <w:widowControl/>
        <w:adjustRightInd w:val="0"/>
        <w:spacing w:line="600" w:lineRule="exact"/>
        <w:ind w:firstLine="640" w:firstLineChars="200"/>
        <w:rPr>
          <w:rFonts w:ascii="黑体" w:hAnsi="黑体" w:eastAsia="黑体"/>
          <w:bCs/>
          <w:kern w:val="0"/>
          <w:sz w:val="32"/>
          <w:szCs w:val="32"/>
        </w:rPr>
      </w:pPr>
      <w:r>
        <w:rPr>
          <w:rFonts w:ascii="黑体" w:hAnsi="黑体" w:eastAsia="黑体"/>
          <w:bCs/>
          <w:kern w:val="0"/>
          <w:sz w:val="32"/>
          <w:szCs w:val="32"/>
          <w:lang w:val="en-US"/>
        </w:rPr>
        <w:t>七</w:t>
      </w:r>
      <w:r>
        <w:rPr>
          <w:rFonts w:ascii="黑体" w:hAnsi="黑体" w:eastAsia="黑体"/>
          <w:bCs/>
          <w:kern w:val="0"/>
          <w:sz w:val="32"/>
          <w:szCs w:val="32"/>
        </w:rPr>
        <w:t>、评选程序</w:t>
      </w:r>
    </w:p>
    <w:p>
      <w:pPr>
        <w:widowControl/>
        <w:adjustRightInd w:val="0"/>
        <w:spacing w:line="600" w:lineRule="exact"/>
        <w:ind w:firstLine="640" w:firstLineChars="200"/>
        <w:rPr>
          <w:rFonts w:ascii="仿宋" w:hAnsi="仿宋" w:eastAsia="仿宋"/>
          <w:bCs/>
          <w:kern w:val="0"/>
          <w:sz w:val="32"/>
          <w:szCs w:val="32"/>
        </w:rPr>
      </w:pPr>
      <w:r>
        <w:rPr>
          <w:rFonts w:ascii="仿宋" w:hAnsi="仿宋" w:eastAsia="仿宋"/>
          <w:bCs/>
          <w:kern w:val="0"/>
          <w:sz w:val="32"/>
          <w:szCs w:val="32"/>
        </w:rPr>
        <w:t>评选按照“申报、初评、审核、公示</w:t>
      </w:r>
      <w:r>
        <w:rPr>
          <w:rFonts w:hint="eastAsia" w:ascii="仿宋" w:hAnsi="仿宋" w:eastAsia="仿宋"/>
          <w:bCs/>
          <w:kern w:val="0"/>
          <w:sz w:val="32"/>
          <w:szCs w:val="32"/>
          <w:lang w:eastAsia="zh-CN"/>
        </w:rPr>
        <w:t>、</w:t>
      </w:r>
      <w:r>
        <w:rPr>
          <w:rFonts w:ascii="仿宋" w:hAnsi="仿宋" w:eastAsia="仿宋"/>
          <w:bCs/>
          <w:kern w:val="0"/>
          <w:sz w:val="32"/>
          <w:szCs w:val="32"/>
        </w:rPr>
        <w:t>评定、公告”的程序进行。</w:t>
      </w:r>
    </w:p>
    <w:p>
      <w:pPr>
        <w:widowControl/>
        <w:adjustRightInd w:val="0"/>
        <w:spacing w:line="600" w:lineRule="exact"/>
        <w:ind w:firstLine="640" w:firstLineChars="200"/>
        <w:rPr>
          <w:rFonts w:hint="default" w:ascii="仿宋" w:hAnsi="仿宋" w:eastAsia="仿宋"/>
          <w:bCs/>
          <w:kern w:val="0"/>
          <w:sz w:val="32"/>
          <w:szCs w:val="32"/>
          <w:lang w:val="en-US" w:eastAsia="zh-CN"/>
        </w:rPr>
      </w:pPr>
      <w:r>
        <w:rPr>
          <w:rFonts w:ascii="楷体" w:hAnsi="楷体" w:eastAsia="楷体"/>
          <w:kern w:val="0"/>
          <w:sz w:val="32"/>
          <w:szCs w:val="32"/>
        </w:rPr>
        <w:t>（一）申报阶段（20</w:t>
      </w:r>
      <w:r>
        <w:rPr>
          <w:rFonts w:hint="eastAsia" w:ascii="楷体" w:hAnsi="楷体" w:eastAsia="楷体"/>
          <w:kern w:val="0"/>
          <w:sz w:val="32"/>
          <w:szCs w:val="32"/>
          <w:lang w:val="en-US" w:eastAsia="zh-CN"/>
        </w:rPr>
        <w:t>24</w:t>
      </w:r>
      <w:r>
        <w:rPr>
          <w:rFonts w:ascii="楷体" w:hAnsi="楷体" w:eastAsia="楷体"/>
          <w:kern w:val="0"/>
          <w:sz w:val="32"/>
          <w:szCs w:val="32"/>
        </w:rPr>
        <w:t>年</w:t>
      </w:r>
      <w:r>
        <w:rPr>
          <w:rFonts w:hint="eastAsia" w:ascii="楷体" w:hAnsi="楷体" w:eastAsia="楷体"/>
          <w:kern w:val="0"/>
          <w:sz w:val="32"/>
          <w:szCs w:val="32"/>
          <w:lang w:val="en-US" w:eastAsia="zh-CN"/>
        </w:rPr>
        <w:t>1</w:t>
      </w:r>
      <w:r>
        <w:rPr>
          <w:rFonts w:ascii="楷体" w:hAnsi="楷体" w:eastAsia="楷体"/>
          <w:kern w:val="0"/>
          <w:sz w:val="32"/>
          <w:szCs w:val="32"/>
        </w:rPr>
        <w:t>月</w:t>
      </w:r>
      <w:r>
        <w:rPr>
          <w:rFonts w:hint="eastAsia" w:ascii="楷体" w:hAnsi="楷体" w:eastAsia="楷体"/>
          <w:kern w:val="0"/>
          <w:sz w:val="32"/>
          <w:szCs w:val="32"/>
          <w:lang w:val="en-US" w:eastAsia="zh-CN"/>
        </w:rPr>
        <w:t>12</w:t>
      </w:r>
      <w:r>
        <w:rPr>
          <w:rFonts w:ascii="楷体" w:hAnsi="楷体" w:eastAsia="楷体"/>
          <w:kern w:val="0"/>
          <w:sz w:val="32"/>
          <w:szCs w:val="32"/>
        </w:rPr>
        <w:t>日前）。</w:t>
      </w:r>
      <w:r>
        <w:rPr>
          <w:rFonts w:ascii="仿宋" w:hAnsi="仿宋" w:eastAsia="仿宋"/>
          <w:bCs/>
          <w:kern w:val="0"/>
          <w:sz w:val="32"/>
          <w:szCs w:val="32"/>
        </w:rPr>
        <w:t>参评律师需依据评选标准和要求</w:t>
      </w:r>
      <w:r>
        <w:rPr>
          <w:rFonts w:hint="eastAsia" w:ascii="仿宋" w:hAnsi="仿宋" w:eastAsia="仿宋"/>
          <w:bCs/>
          <w:kern w:val="0"/>
          <w:sz w:val="32"/>
          <w:szCs w:val="32"/>
          <w:lang w:val="en-US" w:eastAsia="zh-CN"/>
        </w:rPr>
        <w:t>进行</w:t>
      </w:r>
      <w:r>
        <w:rPr>
          <w:rFonts w:ascii="仿宋" w:hAnsi="仿宋" w:eastAsia="仿宋"/>
          <w:bCs/>
          <w:kern w:val="0"/>
          <w:sz w:val="32"/>
          <w:szCs w:val="32"/>
        </w:rPr>
        <w:t>申报。申报材料应当严格按照评选材料目录的要求进行准备。</w:t>
      </w:r>
      <w:r>
        <w:rPr>
          <w:rFonts w:hint="eastAsia" w:ascii="仿宋" w:hAnsi="仿宋" w:eastAsia="仿宋"/>
          <w:bCs/>
          <w:kern w:val="0"/>
          <w:sz w:val="32"/>
          <w:szCs w:val="32"/>
          <w:lang w:val="en-US" w:eastAsia="zh-CN"/>
        </w:rPr>
        <w:t>优秀律所和优秀委员会评选由律师协会综合律师科意见提名推荐评选。</w:t>
      </w:r>
    </w:p>
    <w:p>
      <w:pPr>
        <w:widowControl/>
        <w:adjustRightInd w:val="0"/>
        <w:spacing w:line="600" w:lineRule="exact"/>
        <w:ind w:firstLine="640" w:firstLineChars="200"/>
        <w:rPr>
          <w:rFonts w:ascii="仿宋" w:hAnsi="仿宋" w:eastAsia="仿宋"/>
          <w:bCs/>
          <w:kern w:val="0"/>
          <w:sz w:val="32"/>
          <w:szCs w:val="32"/>
        </w:rPr>
      </w:pPr>
      <w:r>
        <w:rPr>
          <w:rFonts w:ascii="楷体" w:hAnsi="楷体" w:eastAsia="楷体"/>
          <w:kern w:val="0"/>
          <w:sz w:val="32"/>
          <w:szCs w:val="32"/>
        </w:rPr>
        <w:t>（二）初评、审核阶段（20</w:t>
      </w:r>
      <w:r>
        <w:rPr>
          <w:rFonts w:hint="eastAsia" w:ascii="楷体" w:hAnsi="楷体" w:eastAsia="楷体"/>
          <w:kern w:val="0"/>
          <w:sz w:val="32"/>
          <w:szCs w:val="32"/>
          <w:lang w:val="en-US" w:eastAsia="zh-CN"/>
        </w:rPr>
        <w:t>24</w:t>
      </w:r>
      <w:r>
        <w:rPr>
          <w:rFonts w:ascii="楷体" w:hAnsi="楷体" w:eastAsia="楷体"/>
          <w:kern w:val="0"/>
          <w:sz w:val="32"/>
          <w:szCs w:val="32"/>
        </w:rPr>
        <w:t>年</w:t>
      </w:r>
      <w:r>
        <w:rPr>
          <w:rFonts w:hint="eastAsia" w:ascii="楷体" w:hAnsi="楷体" w:eastAsia="楷体"/>
          <w:kern w:val="0"/>
          <w:sz w:val="32"/>
          <w:szCs w:val="32"/>
          <w:lang w:val="en-US" w:eastAsia="zh-CN"/>
        </w:rPr>
        <w:t>1</w:t>
      </w:r>
      <w:r>
        <w:rPr>
          <w:rFonts w:ascii="楷体" w:hAnsi="楷体" w:eastAsia="楷体"/>
          <w:kern w:val="0"/>
          <w:sz w:val="32"/>
          <w:szCs w:val="32"/>
        </w:rPr>
        <w:t>月</w:t>
      </w:r>
      <w:r>
        <w:rPr>
          <w:rFonts w:hint="eastAsia" w:ascii="楷体" w:hAnsi="楷体" w:eastAsia="楷体"/>
          <w:kern w:val="0"/>
          <w:sz w:val="32"/>
          <w:szCs w:val="32"/>
          <w:lang w:val="en-US" w:eastAsia="zh-CN"/>
        </w:rPr>
        <w:t>17</w:t>
      </w:r>
      <w:r>
        <w:rPr>
          <w:rFonts w:ascii="楷体" w:hAnsi="楷体" w:eastAsia="楷体"/>
          <w:kern w:val="0"/>
          <w:sz w:val="32"/>
          <w:szCs w:val="32"/>
        </w:rPr>
        <w:t>日前）。</w:t>
      </w:r>
      <w:r>
        <w:rPr>
          <w:rFonts w:ascii="仿宋" w:hAnsi="仿宋" w:eastAsia="仿宋"/>
          <w:bCs/>
          <w:kern w:val="0"/>
          <w:sz w:val="32"/>
          <w:szCs w:val="32"/>
        </w:rPr>
        <w:t>评选</w:t>
      </w:r>
      <w:r>
        <w:rPr>
          <w:rFonts w:hint="eastAsia" w:ascii="仿宋" w:hAnsi="仿宋" w:eastAsia="仿宋"/>
          <w:bCs/>
          <w:kern w:val="0"/>
          <w:sz w:val="32"/>
          <w:szCs w:val="32"/>
          <w:lang w:val="en-US" w:eastAsia="zh-CN"/>
        </w:rPr>
        <w:t>小组</w:t>
      </w:r>
      <w:r>
        <w:rPr>
          <w:rFonts w:ascii="仿宋" w:hAnsi="仿宋" w:eastAsia="仿宋"/>
          <w:bCs/>
          <w:kern w:val="0"/>
          <w:sz w:val="32"/>
          <w:szCs w:val="32"/>
        </w:rPr>
        <w:t>按照评选标准和要求，对申报者提供的材料进行初评、审核。</w:t>
      </w:r>
    </w:p>
    <w:p>
      <w:pPr>
        <w:widowControl/>
        <w:adjustRightInd w:val="0"/>
        <w:spacing w:line="600" w:lineRule="exact"/>
        <w:ind w:firstLine="640" w:firstLineChars="200"/>
        <w:rPr>
          <w:rFonts w:ascii="仿宋" w:hAnsi="仿宋" w:eastAsia="仿宋"/>
          <w:bCs/>
          <w:kern w:val="0"/>
          <w:sz w:val="32"/>
          <w:szCs w:val="32"/>
        </w:rPr>
      </w:pPr>
      <w:r>
        <w:rPr>
          <w:rFonts w:ascii="楷体" w:hAnsi="楷体" w:eastAsia="楷体"/>
          <w:kern w:val="0"/>
          <w:sz w:val="32"/>
          <w:szCs w:val="32"/>
        </w:rPr>
        <w:t>（三）公示阶段（20</w:t>
      </w:r>
      <w:r>
        <w:rPr>
          <w:rFonts w:hint="eastAsia" w:ascii="楷体" w:hAnsi="楷体" w:eastAsia="楷体"/>
          <w:kern w:val="0"/>
          <w:sz w:val="32"/>
          <w:szCs w:val="32"/>
          <w:lang w:val="en-US" w:eastAsia="zh-CN"/>
        </w:rPr>
        <w:t>24</w:t>
      </w:r>
      <w:r>
        <w:rPr>
          <w:rFonts w:ascii="楷体" w:hAnsi="楷体" w:eastAsia="楷体"/>
          <w:kern w:val="0"/>
          <w:sz w:val="32"/>
          <w:szCs w:val="32"/>
        </w:rPr>
        <w:t>年</w:t>
      </w:r>
      <w:r>
        <w:rPr>
          <w:rFonts w:hint="eastAsia" w:ascii="楷体" w:hAnsi="楷体" w:eastAsia="楷体"/>
          <w:kern w:val="0"/>
          <w:sz w:val="32"/>
          <w:szCs w:val="32"/>
          <w:lang w:val="en-US" w:eastAsia="zh-CN"/>
        </w:rPr>
        <w:t>1</w:t>
      </w:r>
      <w:r>
        <w:rPr>
          <w:rFonts w:ascii="楷体" w:hAnsi="楷体" w:eastAsia="楷体"/>
          <w:kern w:val="0"/>
          <w:sz w:val="32"/>
          <w:szCs w:val="32"/>
        </w:rPr>
        <w:t>月</w:t>
      </w:r>
      <w:r>
        <w:rPr>
          <w:rFonts w:hint="eastAsia" w:ascii="楷体" w:hAnsi="楷体" w:eastAsia="楷体"/>
          <w:kern w:val="0"/>
          <w:sz w:val="32"/>
          <w:szCs w:val="32"/>
          <w:lang w:val="en-US" w:eastAsia="zh-CN"/>
        </w:rPr>
        <w:t>22</w:t>
      </w:r>
      <w:r>
        <w:rPr>
          <w:rFonts w:ascii="楷体" w:hAnsi="楷体" w:eastAsia="楷体"/>
          <w:kern w:val="0"/>
          <w:sz w:val="32"/>
          <w:szCs w:val="32"/>
        </w:rPr>
        <w:t>日前）</w:t>
      </w:r>
      <w:r>
        <w:rPr>
          <w:rFonts w:hint="eastAsia" w:ascii="楷体" w:hAnsi="楷体" w:eastAsia="楷体"/>
          <w:kern w:val="0"/>
          <w:sz w:val="32"/>
          <w:szCs w:val="32"/>
          <w:lang w:eastAsia="zh-CN"/>
        </w:rPr>
        <w:t>。</w:t>
      </w:r>
      <w:r>
        <w:rPr>
          <w:rFonts w:ascii="仿宋" w:hAnsi="仿宋" w:eastAsia="仿宋"/>
          <w:bCs/>
          <w:kern w:val="0"/>
          <w:sz w:val="32"/>
          <w:szCs w:val="32"/>
        </w:rPr>
        <w:t>确定拟推荐名单并进行公示，公示期不少于5天。</w:t>
      </w:r>
    </w:p>
    <w:p>
      <w:pPr>
        <w:widowControl/>
        <w:adjustRightInd w:val="0"/>
        <w:spacing w:line="600" w:lineRule="exact"/>
        <w:ind w:firstLine="640" w:firstLineChars="200"/>
        <w:rPr>
          <w:rFonts w:ascii="仿宋" w:hAnsi="仿宋" w:eastAsia="仿宋"/>
          <w:bCs/>
          <w:kern w:val="0"/>
          <w:sz w:val="32"/>
          <w:szCs w:val="32"/>
        </w:rPr>
      </w:pPr>
      <w:r>
        <w:rPr>
          <w:rFonts w:ascii="楷体" w:hAnsi="楷体" w:eastAsia="楷体"/>
          <w:kern w:val="0"/>
          <w:sz w:val="32"/>
          <w:szCs w:val="32"/>
        </w:rPr>
        <w:t>（四）评定、公告阶段（20</w:t>
      </w:r>
      <w:r>
        <w:rPr>
          <w:rFonts w:hint="eastAsia" w:ascii="楷体" w:hAnsi="楷体" w:eastAsia="楷体"/>
          <w:kern w:val="0"/>
          <w:sz w:val="32"/>
          <w:szCs w:val="32"/>
          <w:lang w:val="en-US" w:eastAsia="zh-CN"/>
        </w:rPr>
        <w:t>24</w:t>
      </w:r>
      <w:r>
        <w:rPr>
          <w:rFonts w:ascii="楷体" w:hAnsi="楷体" w:eastAsia="楷体"/>
          <w:kern w:val="0"/>
          <w:sz w:val="32"/>
          <w:szCs w:val="32"/>
        </w:rPr>
        <w:t>年</w:t>
      </w:r>
      <w:r>
        <w:rPr>
          <w:rFonts w:hint="eastAsia" w:ascii="楷体" w:hAnsi="楷体" w:eastAsia="楷体"/>
          <w:kern w:val="0"/>
          <w:sz w:val="32"/>
          <w:szCs w:val="32"/>
          <w:lang w:val="en-US" w:eastAsia="zh-CN"/>
        </w:rPr>
        <w:t>1</w:t>
      </w:r>
      <w:r>
        <w:rPr>
          <w:rFonts w:ascii="楷体" w:hAnsi="楷体" w:eastAsia="楷体"/>
          <w:kern w:val="0"/>
          <w:sz w:val="32"/>
          <w:szCs w:val="32"/>
        </w:rPr>
        <w:t>月</w:t>
      </w:r>
      <w:r>
        <w:rPr>
          <w:rFonts w:hint="eastAsia" w:ascii="楷体" w:hAnsi="楷体" w:eastAsia="楷体"/>
          <w:kern w:val="0"/>
          <w:sz w:val="32"/>
          <w:szCs w:val="32"/>
          <w:lang w:val="en-US" w:eastAsia="zh-CN"/>
        </w:rPr>
        <w:t>24</w:t>
      </w:r>
      <w:r>
        <w:rPr>
          <w:rFonts w:ascii="楷体" w:hAnsi="楷体" w:eastAsia="楷体"/>
          <w:kern w:val="0"/>
          <w:sz w:val="32"/>
          <w:szCs w:val="32"/>
        </w:rPr>
        <w:t>日前）。</w:t>
      </w:r>
      <w:r>
        <w:rPr>
          <w:rFonts w:ascii="仿宋" w:hAnsi="仿宋" w:eastAsia="仿宋"/>
          <w:bCs/>
          <w:kern w:val="0"/>
          <w:sz w:val="32"/>
          <w:szCs w:val="32"/>
        </w:rPr>
        <w:t>经公示无异议的，</w:t>
      </w:r>
      <w:r>
        <w:rPr>
          <w:rFonts w:hint="eastAsia" w:ascii="仿宋" w:hAnsi="仿宋" w:eastAsia="仿宋"/>
          <w:bCs/>
          <w:kern w:val="0"/>
          <w:sz w:val="32"/>
          <w:szCs w:val="32"/>
          <w:lang w:val="en-US" w:eastAsia="zh-CN"/>
        </w:rPr>
        <w:t>交评选小组最终评定颁发证书，通过协会公众号等向社会</w:t>
      </w:r>
      <w:r>
        <w:rPr>
          <w:rFonts w:ascii="仿宋" w:hAnsi="仿宋" w:eastAsia="仿宋"/>
          <w:bCs/>
          <w:kern w:val="0"/>
          <w:sz w:val="32"/>
          <w:szCs w:val="32"/>
        </w:rPr>
        <w:t>公告。</w:t>
      </w:r>
    </w:p>
    <w:p>
      <w:pPr>
        <w:widowControl/>
        <w:adjustRightInd w:val="0"/>
        <w:spacing w:line="600" w:lineRule="exact"/>
        <w:ind w:firstLine="640" w:firstLineChars="200"/>
        <w:rPr>
          <w:rFonts w:ascii="仿宋" w:hAnsi="仿宋" w:eastAsia="仿宋"/>
          <w:bCs/>
          <w:kern w:val="0"/>
          <w:sz w:val="32"/>
          <w:szCs w:val="32"/>
        </w:rPr>
      </w:pPr>
    </w:p>
    <w:p>
      <w:pPr>
        <w:widowControl/>
        <w:adjustRightInd w:val="0"/>
        <w:spacing w:line="600" w:lineRule="exact"/>
        <w:ind w:firstLine="640" w:firstLineChars="200"/>
        <w:rPr>
          <w:rFonts w:ascii="仿宋" w:hAnsi="仿宋" w:eastAsia="仿宋"/>
          <w:bCs/>
          <w:kern w:val="0"/>
          <w:sz w:val="32"/>
          <w:szCs w:val="32"/>
        </w:rPr>
      </w:pPr>
      <w:r>
        <w:rPr>
          <w:rFonts w:ascii="仿宋" w:hAnsi="仿宋" w:eastAsia="仿宋"/>
          <w:bCs/>
          <w:kern w:val="0"/>
          <w:sz w:val="32"/>
          <w:szCs w:val="32"/>
        </w:rPr>
        <w:t>报送材料要求：</w:t>
      </w:r>
      <w:r>
        <w:rPr>
          <w:rFonts w:ascii="仿宋" w:hAnsi="仿宋" w:eastAsia="仿宋"/>
          <w:bCs/>
          <w:color w:val="000000"/>
          <w:sz w:val="32"/>
          <w:szCs w:val="32"/>
        </w:rPr>
        <w:t>书面材料一式</w:t>
      </w:r>
      <w:r>
        <w:rPr>
          <w:rFonts w:hint="eastAsia" w:ascii="仿宋" w:hAnsi="仿宋" w:eastAsia="仿宋"/>
          <w:bCs/>
          <w:color w:val="000000"/>
          <w:sz w:val="32"/>
          <w:szCs w:val="32"/>
          <w:lang w:val="en-US" w:eastAsia="zh-CN"/>
        </w:rPr>
        <w:t>三</w:t>
      </w:r>
      <w:r>
        <w:rPr>
          <w:rFonts w:ascii="仿宋" w:hAnsi="仿宋" w:eastAsia="仿宋"/>
          <w:bCs/>
          <w:color w:val="000000"/>
          <w:sz w:val="32"/>
          <w:szCs w:val="32"/>
        </w:rPr>
        <w:t>份，电子版</w:t>
      </w:r>
      <w:r>
        <w:rPr>
          <w:rFonts w:hint="eastAsia" w:ascii="仿宋" w:hAnsi="仿宋" w:eastAsia="仿宋"/>
          <w:bCs/>
          <w:color w:val="000000"/>
          <w:sz w:val="32"/>
          <w:szCs w:val="32"/>
          <w:lang w:val="en-US" w:eastAsia="zh-CN"/>
        </w:rPr>
        <w:t>扫描件发送至</w:t>
      </w:r>
      <w:r>
        <w:rPr>
          <w:rFonts w:ascii="仿宋" w:hAnsi="仿宋" w:eastAsia="仿宋"/>
          <w:bCs/>
          <w:kern w:val="0"/>
          <w:sz w:val="32"/>
          <w:szCs w:val="32"/>
        </w:rPr>
        <w:t>律师协会</w:t>
      </w:r>
      <w:r>
        <w:rPr>
          <w:rFonts w:ascii="仿宋" w:hAnsi="仿宋" w:eastAsia="仿宋"/>
          <w:bCs/>
          <w:color w:val="000000"/>
          <w:sz w:val="32"/>
          <w:szCs w:val="32"/>
        </w:rPr>
        <w:t>邮箱。</w:t>
      </w:r>
      <w:r>
        <w:rPr>
          <w:rFonts w:ascii="仿宋" w:hAnsi="仿宋" w:eastAsia="仿宋"/>
          <w:bCs/>
          <w:kern w:val="0"/>
          <w:sz w:val="32"/>
          <w:szCs w:val="32"/>
        </w:rPr>
        <w:t>电子版内容应当与书面材料内容一致，如未按规定要求上报材料的视为不具备参评资格。</w:t>
      </w:r>
    </w:p>
    <w:p>
      <w:pPr>
        <w:spacing w:line="600" w:lineRule="exact"/>
        <w:ind w:firstLine="640" w:firstLineChars="200"/>
        <w:rPr>
          <w:rFonts w:hint="default" w:ascii="仿宋" w:hAnsi="仿宋" w:eastAsia="仿宋"/>
          <w:sz w:val="32"/>
          <w:szCs w:val="32"/>
          <w:lang w:val="en-US" w:eastAsia="zh-CN"/>
        </w:rPr>
      </w:pPr>
      <w:r>
        <w:rPr>
          <w:rFonts w:ascii="仿宋" w:hAnsi="仿宋" w:eastAsia="仿宋"/>
          <w:sz w:val="32"/>
          <w:szCs w:val="32"/>
        </w:rPr>
        <w:t>联 系 人：</w:t>
      </w:r>
      <w:r>
        <w:rPr>
          <w:rFonts w:hint="eastAsia" w:ascii="仿宋" w:hAnsi="仿宋" w:eastAsia="仿宋"/>
          <w:sz w:val="32"/>
          <w:szCs w:val="32"/>
          <w:lang w:val="en-US" w:eastAsia="zh-CN"/>
        </w:rPr>
        <w:t xml:space="preserve"> 张晶晶</w:t>
      </w:r>
    </w:p>
    <w:p>
      <w:pPr>
        <w:spacing w:line="600" w:lineRule="exact"/>
        <w:ind w:firstLine="640" w:firstLineChars="200"/>
        <w:rPr>
          <w:rFonts w:hint="default" w:ascii="仿宋" w:hAnsi="仿宋" w:eastAsia="仿宋"/>
          <w:sz w:val="32"/>
          <w:szCs w:val="32"/>
          <w:lang w:val="en-US" w:eastAsia="zh-CN"/>
        </w:rPr>
      </w:pPr>
      <w:r>
        <w:rPr>
          <w:rFonts w:ascii="仿宋" w:hAnsi="仿宋" w:eastAsia="仿宋"/>
          <w:sz w:val="32"/>
          <w:szCs w:val="32"/>
        </w:rPr>
        <w:t>联系电话：</w:t>
      </w:r>
      <w:r>
        <w:rPr>
          <w:rFonts w:hint="eastAsia" w:ascii="仿宋" w:hAnsi="仿宋" w:eastAsia="仿宋"/>
          <w:sz w:val="32"/>
          <w:szCs w:val="32"/>
          <w:lang w:val="en-US" w:eastAsia="zh-CN"/>
        </w:rPr>
        <w:t xml:space="preserve"> 0391-8368795</w:t>
      </w:r>
    </w:p>
    <w:p>
      <w:pPr>
        <w:spacing w:line="600" w:lineRule="exact"/>
        <w:ind w:firstLine="640" w:firstLineChars="200"/>
        <w:rPr>
          <w:rFonts w:hint="default" w:ascii="仿宋" w:hAnsi="仿宋" w:eastAsia="仿宋"/>
          <w:sz w:val="32"/>
          <w:szCs w:val="32"/>
          <w:lang w:val="en-US"/>
        </w:rPr>
      </w:pPr>
      <w:r>
        <w:rPr>
          <w:rFonts w:ascii="仿宋" w:hAnsi="仿宋" w:eastAsia="仿宋"/>
          <w:sz w:val="32"/>
          <w:szCs w:val="32"/>
        </w:rPr>
        <w:t>电子邮箱：</w:t>
      </w:r>
      <w:r>
        <w:rPr>
          <w:rFonts w:hint="eastAsia" w:ascii="仿宋" w:hAnsi="仿宋" w:eastAsia="仿宋"/>
          <w:sz w:val="32"/>
          <w:szCs w:val="32"/>
          <w:lang w:val="en-US" w:eastAsia="zh-CN"/>
        </w:rPr>
        <w:t xml:space="preserve"> jzslsxh@163.com</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附件:表彰活动申报表</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5760" w:firstLineChars="18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焦作市律师协会</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5760" w:firstLineChars="18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2024年1月9日</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5760" w:firstLineChars="1800"/>
        <w:jc w:val="righ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5760" w:firstLineChars="1800"/>
        <w:jc w:val="righ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5760" w:firstLineChars="1800"/>
        <w:jc w:val="righ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5760" w:firstLineChars="1800"/>
        <w:jc w:val="righ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5760" w:firstLineChars="1800"/>
        <w:jc w:val="righ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left"/>
        <w:textAlignment w:val="auto"/>
        <w:rPr>
          <w:rFonts w:hint="eastAsia" w:ascii="仿宋" w:hAnsi="仿宋" w:eastAsia="仿宋" w:cs="仿宋"/>
          <w:sz w:val="30"/>
          <w:szCs w:val="30"/>
          <w:lang w:val="en-US" w:eastAsia="zh-CN"/>
        </w:rPr>
        <w:sectPr>
          <w:footerReference r:id="rId3" w:type="default"/>
          <w:pgSz w:w="11906" w:h="16838"/>
          <w:pgMar w:top="1701" w:right="1531" w:bottom="1701" w:left="1531" w:header="851" w:footer="992" w:gutter="0"/>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0"/>
          <w:szCs w:val="30"/>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kern w:val="0"/>
          <w:sz w:val="30"/>
          <w:szCs w:val="30"/>
          <w:lang w:val="en-US" w:eastAsia="zh-CN" w:bidi="ar"/>
        </w:rPr>
      </w:pPr>
      <w:r>
        <w:rPr>
          <w:rFonts w:hint="eastAsia" w:ascii="方正小标宋简体" w:hAnsi="方正小标宋简体" w:eastAsia="方正小标宋简体" w:cs="方正小标宋简体"/>
          <w:kern w:val="0"/>
          <w:sz w:val="30"/>
          <w:szCs w:val="30"/>
          <w:lang w:val="en-US" w:eastAsia="zh-CN" w:bidi="ar"/>
        </w:rPr>
        <w:t>2022-2023市律师协会表彰活动申报表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方正小标宋简体" w:hAnsi="方正小标宋简体" w:eastAsia="方正小标宋简体" w:cs="方正小标宋简体"/>
          <w:kern w:val="0"/>
          <w:sz w:val="30"/>
          <w:szCs w:val="30"/>
          <w:lang w:val="en-US" w:eastAsia="zh-CN" w:bidi="ar"/>
        </w:rPr>
      </w:pPr>
    </w:p>
    <w:tbl>
      <w:tblPr>
        <w:tblStyle w:val="5"/>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31"/>
        <w:gridCol w:w="1547"/>
        <w:gridCol w:w="987"/>
        <w:gridCol w:w="1001"/>
        <w:gridCol w:w="859"/>
        <w:gridCol w:w="1688"/>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031" w:type="dxa"/>
            <w:tcBorders>
              <w:top w:val="single" w:color="auto" w:sz="4" w:space="0"/>
            </w:tcBorders>
            <w:noWrap/>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kern w:val="0"/>
                <w:sz w:val="24"/>
              </w:rPr>
              <w:t xml:space="preserve">姓 </w:t>
            </w:r>
            <w:r>
              <w:rPr>
                <w:rFonts w:ascii="黑体" w:hAnsi="黑体" w:eastAsia="黑体" w:cs="宋体"/>
                <w:color w:val="000000"/>
                <w:kern w:val="0"/>
                <w:sz w:val="24"/>
              </w:rPr>
              <w:t xml:space="preserve"> </w:t>
            </w:r>
            <w:r>
              <w:rPr>
                <w:rFonts w:hint="eastAsia" w:ascii="黑体" w:hAnsi="黑体" w:eastAsia="黑体" w:cs="宋体"/>
                <w:color w:val="000000"/>
                <w:kern w:val="0"/>
                <w:sz w:val="24"/>
              </w:rPr>
              <w:t>名</w:t>
            </w:r>
          </w:p>
        </w:tc>
        <w:tc>
          <w:tcPr>
            <w:tcW w:w="1547" w:type="dxa"/>
            <w:tcBorders>
              <w:top w:val="single" w:color="auto" w:sz="4" w:space="0"/>
            </w:tcBorders>
            <w:noWrap/>
            <w:vAlign w:val="center"/>
          </w:tcPr>
          <w:p>
            <w:pPr>
              <w:jc w:val="center"/>
              <w:rPr>
                <w:rFonts w:ascii="黑体" w:hAnsi="黑体" w:eastAsia="黑体" w:cs="宋体"/>
                <w:color w:val="000000"/>
                <w:sz w:val="24"/>
              </w:rPr>
            </w:pPr>
          </w:p>
        </w:tc>
        <w:tc>
          <w:tcPr>
            <w:tcW w:w="987" w:type="dxa"/>
            <w:tcBorders>
              <w:top w:val="single" w:color="auto" w:sz="4" w:space="0"/>
            </w:tcBorders>
            <w:noWrap/>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kern w:val="0"/>
                <w:sz w:val="24"/>
              </w:rPr>
              <w:t>性  别</w:t>
            </w:r>
          </w:p>
        </w:tc>
        <w:tc>
          <w:tcPr>
            <w:tcW w:w="1001" w:type="dxa"/>
            <w:tcBorders>
              <w:top w:val="single" w:color="auto" w:sz="4" w:space="0"/>
            </w:tcBorders>
            <w:noWrap/>
            <w:vAlign w:val="center"/>
          </w:tcPr>
          <w:p>
            <w:pPr>
              <w:jc w:val="center"/>
              <w:rPr>
                <w:rFonts w:ascii="黑体" w:hAnsi="黑体" w:eastAsia="黑体" w:cs="宋体"/>
                <w:color w:val="000000"/>
                <w:sz w:val="24"/>
              </w:rPr>
            </w:pPr>
          </w:p>
        </w:tc>
        <w:tc>
          <w:tcPr>
            <w:tcW w:w="859" w:type="dxa"/>
            <w:tcBorders>
              <w:top w:val="single" w:color="auto" w:sz="4" w:space="0"/>
            </w:tcBorders>
            <w:noWrap/>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sz w:val="24"/>
              </w:rPr>
              <w:t xml:space="preserve">民 </w:t>
            </w:r>
            <w:r>
              <w:rPr>
                <w:rFonts w:ascii="黑体" w:hAnsi="黑体" w:eastAsia="黑体" w:cs="宋体"/>
                <w:color w:val="000000"/>
                <w:sz w:val="24"/>
              </w:rPr>
              <w:t xml:space="preserve"> </w:t>
            </w:r>
            <w:r>
              <w:rPr>
                <w:rFonts w:hint="eastAsia" w:ascii="黑体" w:hAnsi="黑体" w:eastAsia="黑体" w:cs="宋体"/>
                <w:color w:val="000000"/>
                <w:sz w:val="24"/>
              </w:rPr>
              <w:t>族</w:t>
            </w:r>
          </w:p>
        </w:tc>
        <w:tc>
          <w:tcPr>
            <w:tcW w:w="1688" w:type="dxa"/>
            <w:tcBorders>
              <w:top w:val="single" w:color="auto" w:sz="4" w:space="0"/>
            </w:tcBorders>
            <w:noWrap/>
            <w:vAlign w:val="center"/>
          </w:tcPr>
          <w:p>
            <w:pPr>
              <w:jc w:val="center"/>
              <w:rPr>
                <w:rFonts w:ascii="黑体" w:hAnsi="黑体" w:eastAsia="黑体" w:cs="宋体"/>
                <w:color w:val="000000"/>
                <w:sz w:val="24"/>
              </w:rPr>
            </w:pPr>
          </w:p>
        </w:tc>
        <w:tc>
          <w:tcPr>
            <w:tcW w:w="1807" w:type="dxa"/>
            <w:vMerge w:val="restart"/>
            <w:tcBorders>
              <w:top w:val="single" w:color="auto" w:sz="4" w:space="0"/>
            </w:tcBorders>
            <w:noWrap/>
            <w:vAlign w:val="center"/>
          </w:tcPr>
          <w:p>
            <w:pPr>
              <w:widowControl/>
              <w:jc w:val="center"/>
              <w:textAlignment w:val="center"/>
              <w:rPr>
                <w:rFonts w:hint="eastAsia" w:ascii="黑体" w:hAnsi="黑体" w:eastAsia="黑体" w:cs="宋体"/>
                <w:color w:val="000000"/>
                <w:kern w:val="0"/>
                <w:sz w:val="24"/>
                <w:lang w:val="en-US" w:eastAsia="zh-CN"/>
              </w:rPr>
            </w:pPr>
            <w:r>
              <w:rPr>
                <w:rFonts w:hint="eastAsia" w:ascii="黑体" w:hAnsi="黑体" w:eastAsia="黑体" w:cs="宋体"/>
                <w:color w:val="000000"/>
                <w:kern w:val="0"/>
                <w:sz w:val="24"/>
              </w:rPr>
              <w:t>照片</w:t>
            </w:r>
            <w:r>
              <w:rPr>
                <w:rFonts w:hint="eastAsia" w:ascii="黑体" w:hAnsi="黑体" w:eastAsia="黑体" w:cs="宋体"/>
                <w:color w:val="000000"/>
                <w:kern w:val="0"/>
                <w:sz w:val="24"/>
                <w:lang w:val="en-US" w:eastAsia="zh-CN"/>
              </w:rPr>
              <w:t>/</w:t>
            </w:r>
          </w:p>
          <w:p>
            <w:pPr>
              <w:widowControl/>
              <w:jc w:val="center"/>
              <w:textAlignment w:val="center"/>
              <w:rPr>
                <w:rFonts w:hint="default" w:ascii="黑体" w:hAnsi="黑体" w:eastAsia="黑体" w:cs="宋体"/>
                <w:color w:val="000000"/>
                <w:sz w:val="24"/>
                <w:lang w:val="en-US" w:eastAsia="zh-CN"/>
              </w:rPr>
            </w:pPr>
            <w:r>
              <w:rPr>
                <w:rFonts w:hint="eastAsia" w:ascii="黑体" w:hAnsi="黑体" w:eastAsia="黑体" w:cs="宋体"/>
                <w:color w:val="000000"/>
                <w:kern w:val="0"/>
                <w:sz w:val="24"/>
                <w:lang w:val="en-US" w:eastAsia="zh-CN"/>
              </w:rPr>
              <w:t>律所执业证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031" w:type="dxa"/>
            <w:noWrap/>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sz w:val="24"/>
              </w:rPr>
              <w:t xml:space="preserve">年 </w:t>
            </w:r>
            <w:r>
              <w:rPr>
                <w:rFonts w:ascii="黑体" w:hAnsi="黑体" w:eastAsia="黑体" w:cs="宋体"/>
                <w:color w:val="000000"/>
                <w:sz w:val="24"/>
              </w:rPr>
              <w:t xml:space="preserve"> </w:t>
            </w:r>
            <w:r>
              <w:rPr>
                <w:rFonts w:hint="eastAsia" w:ascii="黑体" w:hAnsi="黑体" w:eastAsia="黑体" w:cs="宋体"/>
                <w:color w:val="000000"/>
                <w:sz w:val="24"/>
              </w:rPr>
              <w:t>龄</w:t>
            </w:r>
          </w:p>
        </w:tc>
        <w:tc>
          <w:tcPr>
            <w:tcW w:w="1547" w:type="dxa"/>
            <w:noWrap/>
            <w:vAlign w:val="center"/>
          </w:tcPr>
          <w:p>
            <w:pPr>
              <w:widowControl/>
              <w:jc w:val="center"/>
              <w:textAlignment w:val="center"/>
              <w:rPr>
                <w:rFonts w:ascii="黑体" w:hAnsi="黑体" w:eastAsia="黑体" w:cs="宋体"/>
                <w:color w:val="000000"/>
                <w:sz w:val="24"/>
              </w:rPr>
            </w:pPr>
          </w:p>
        </w:tc>
        <w:tc>
          <w:tcPr>
            <w:tcW w:w="987" w:type="dxa"/>
            <w:noWrap/>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sz w:val="24"/>
              </w:rPr>
              <w:t>政治面貌</w:t>
            </w:r>
          </w:p>
        </w:tc>
        <w:tc>
          <w:tcPr>
            <w:tcW w:w="1001" w:type="dxa"/>
            <w:noWrap/>
            <w:vAlign w:val="center"/>
          </w:tcPr>
          <w:p>
            <w:pPr>
              <w:jc w:val="center"/>
              <w:rPr>
                <w:rFonts w:ascii="黑体" w:hAnsi="黑体" w:eastAsia="黑体" w:cs="宋体"/>
                <w:color w:val="000000"/>
                <w:sz w:val="24"/>
              </w:rPr>
            </w:pPr>
          </w:p>
        </w:tc>
        <w:tc>
          <w:tcPr>
            <w:tcW w:w="859" w:type="dxa"/>
            <w:noWrap/>
            <w:vAlign w:val="center"/>
          </w:tcPr>
          <w:p>
            <w:pPr>
              <w:jc w:val="center"/>
              <w:rPr>
                <w:rFonts w:ascii="黑体" w:hAnsi="黑体" w:eastAsia="黑体" w:cs="宋体"/>
                <w:color w:val="000000"/>
                <w:sz w:val="24"/>
              </w:rPr>
            </w:pPr>
            <w:r>
              <w:rPr>
                <w:rFonts w:hint="eastAsia" w:ascii="黑体" w:hAnsi="黑体" w:eastAsia="黑体" w:cs="宋体"/>
                <w:color w:val="000000"/>
                <w:kern w:val="0"/>
                <w:sz w:val="24"/>
              </w:rPr>
              <w:t xml:space="preserve">电 </w:t>
            </w:r>
            <w:r>
              <w:rPr>
                <w:rFonts w:ascii="黑体" w:hAnsi="黑体" w:eastAsia="黑体" w:cs="宋体"/>
                <w:color w:val="000000"/>
                <w:kern w:val="0"/>
                <w:sz w:val="24"/>
              </w:rPr>
              <w:t xml:space="preserve"> </w:t>
            </w:r>
            <w:r>
              <w:rPr>
                <w:rFonts w:hint="eastAsia" w:ascii="黑体" w:hAnsi="黑体" w:eastAsia="黑体" w:cs="宋体"/>
                <w:color w:val="000000"/>
                <w:kern w:val="0"/>
                <w:sz w:val="24"/>
              </w:rPr>
              <w:t>话</w:t>
            </w:r>
          </w:p>
        </w:tc>
        <w:tc>
          <w:tcPr>
            <w:tcW w:w="1688" w:type="dxa"/>
            <w:noWrap/>
            <w:vAlign w:val="center"/>
          </w:tcPr>
          <w:p>
            <w:pPr>
              <w:jc w:val="center"/>
              <w:rPr>
                <w:rFonts w:ascii="黑体" w:hAnsi="黑体" w:eastAsia="黑体" w:cs="宋体"/>
                <w:color w:val="000000"/>
                <w:sz w:val="24"/>
              </w:rPr>
            </w:pPr>
          </w:p>
        </w:tc>
        <w:tc>
          <w:tcPr>
            <w:tcW w:w="1807" w:type="dxa"/>
            <w:vMerge w:val="continue"/>
            <w:noWrap/>
            <w:vAlign w:val="center"/>
          </w:tcPr>
          <w:p>
            <w:pPr>
              <w:jc w:val="center"/>
              <w:rPr>
                <w:rFonts w:ascii="黑体" w:hAnsi="黑体" w:eastAsia="黑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031" w:type="dxa"/>
            <w:noWrap/>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kern w:val="0"/>
                <w:sz w:val="24"/>
              </w:rPr>
              <w:t>律所</w:t>
            </w:r>
          </w:p>
        </w:tc>
        <w:tc>
          <w:tcPr>
            <w:tcW w:w="2534" w:type="dxa"/>
            <w:gridSpan w:val="2"/>
            <w:noWrap/>
            <w:vAlign w:val="center"/>
          </w:tcPr>
          <w:p>
            <w:pPr>
              <w:jc w:val="center"/>
              <w:rPr>
                <w:rFonts w:ascii="黑体" w:hAnsi="黑体" w:eastAsia="黑体" w:cs="宋体"/>
                <w:color w:val="000000"/>
                <w:sz w:val="24"/>
              </w:rPr>
            </w:pPr>
          </w:p>
        </w:tc>
        <w:tc>
          <w:tcPr>
            <w:tcW w:w="1001" w:type="dxa"/>
            <w:noWrap/>
            <w:vAlign w:val="center"/>
          </w:tcPr>
          <w:p>
            <w:pPr>
              <w:jc w:val="center"/>
              <w:rPr>
                <w:rFonts w:hint="default" w:ascii="黑体" w:hAnsi="黑体" w:eastAsia="黑体" w:cs="宋体"/>
                <w:color w:val="000000"/>
                <w:sz w:val="24"/>
                <w:lang w:val="en-US" w:eastAsia="zh-CN"/>
              </w:rPr>
            </w:pPr>
            <w:r>
              <w:rPr>
                <w:rFonts w:hint="eastAsia" w:ascii="黑体" w:hAnsi="黑体" w:eastAsia="黑体" w:cs="宋体"/>
                <w:color w:val="000000"/>
                <w:sz w:val="24"/>
                <w:lang w:val="en-US" w:eastAsia="zh-CN"/>
              </w:rPr>
              <w:t>申报奖项</w:t>
            </w:r>
          </w:p>
        </w:tc>
        <w:tc>
          <w:tcPr>
            <w:tcW w:w="2547" w:type="dxa"/>
            <w:gridSpan w:val="2"/>
            <w:noWrap/>
            <w:vAlign w:val="center"/>
          </w:tcPr>
          <w:p>
            <w:pPr>
              <w:jc w:val="center"/>
              <w:rPr>
                <w:rFonts w:ascii="黑体" w:hAnsi="黑体" w:eastAsia="黑体" w:cs="宋体"/>
                <w:color w:val="000000"/>
                <w:sz w:val="24"/>
              </w:rPr>
            </w:pPr>
          </w:p>
        </w:tc>
        <w:tc>
          <w:tcPr>
            <w:tcW w:w="1807" w:type="dxa"/>
            <w:vMerge w:val="continue"/>
            <w:noWrap/>
            <w:vAlign w:val="center"/>
          </w:tcPr>
          <w:p>
            <w:pPr>
              <w:jc w:val="center"/>
              <w:rPr>
                <w:rFonts w:ascii="黑体" w:hAnsi="黑体" w:eastAsia="黑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031" w:type="dxa"/>
            <w:noWrap/>
            <w:vAlign w:val="center"/>
          </w:tcPr>
          <w:p>
            <w:pPr>
              <w:widowControl/>
              <w:jc w:val="center"/>
              <w:textAlignment w:val="center"/>
              <w:rPr>
                <w:rFonts w:hint="default" w:ascii="黑体" w:hAnsi="黑体" w:eastAsia="黑体" w:cs="宋体"/>
                <w:color w:val="000000"/>
                <w:kern w:val="0"/>
                <w:sz w:val="24"/>
                <w:lang w:val="en-US" w:eastAsia="zh-CN"/>
              </w:rPr>
            </w:pPr>
            <w:r>
              <w:rPr>
                <w:rFonts w:hint="eastAsia" w:ascii="黑体" w:hAnsi="黑体" w:eastAsia="黑体" w:cs="宋体"/>
                <w:color w:val="000000"/>
                <w:kern w:val="0"/>
                <w:sz w:val="24"/>
              </w:rPr>
              <w:t>身份证号</w:t>
            </w:r>
            <w:r>
              <w:rPr>
                <w:rFonts w:hint="eastAsia" w:ascii="黑体" w:hAnsi="黑体" w:eastAsia="黑体" w:cs="宋体"/>
                <w:color w:val="000000"/>
                <w:kern w:val="0"/>
                <w:sz w:val="24"/>
                <w:lang w:val="en-US" w:eastAsia="zh-CN"/>
              </w:rPr>
              <w:t>/律所统一社会信用代码</w:t>
            </w:r>
          </w:p>
        </w:tc>
        <w:tc>
          <w:tcPr>
            <w:tcW w:w="2534" w:type="dxa"/>
            <w:gridSpan w:val="2"/>
            <w:noWrap/>
            <w:vAlign w:val="center"/>
          </w:tcPr>
          <w:p>
            <w:pPr>
              <w:jc w:val="center"/>
              <w:rPr>
                <w:rFonts w:ascii="黑体" w:hAnsi="黑体" w:eastAsia="黑体" w:cs="宋体"/>
                <w:color w:val="000000"/>
                <w:sz w:val="24"/>
              </w:rPr>
            </w:pPr>
          </w:p>
        </w:tc>
        <w:tc>
          <w:tcPr>
            <w:tcW w:w="1001" w:type="dxa"/>
            <w:noWrap/>
            <w:vAlign w:val="center"/>
          </w:tcPr>
          <w:p>
            <w:pPr>
              <w:jc w:val="center"/>
              <w:rPr>
                <w:rFonts w:ascii="黑体" w:hAnsi="黑体" w:eastAsia="黑体" w:cs="宋体"/>
                <w:color w:val="000000"/>
                <w:sz w:val="24"/>
              </w:rPr>
            </w:pPr>
            <w:r>
              <w:rPr>
                <w:rFonts w:hint="eastAsia" w:ascii="黑体" w:hAnsi="黑体" w:eastAsia="黑体" w:cs="宋体"/>
                <w:color w:val="000000"/>
                <w:sz w:val="24"/>
              </w:rPr>
              <w:t>年限</w:t>
            </w:r>
          </w:p>
        </w:tc>
        <w:tc>
          <w:tcPr>
            <w:tcW w:w="2547" w:type="dxa"/>
            <w:gridSpan w:val="2"/>
            <w:noWrap/>
            <w:vAlign w:val="center"/>
          </w:tcPr>
          <w:p>
            <w:pPr>
              <w:jc w:val="center"/>
              <w:rPr>
                <w:rFonts w:ascii="黑体" w:hAnsi="黑体" w:eastAsia="黑体" w:cs="宋体"/>
                <w:color w:val="000000"/>
                <w:sz w:val="24"/>
              </w:rPr>
            </w:pPr>
          </w:p>
        </w:tc>
        <w:tc>
          <w:tcPr>
            <w:tcW w:w="1807" w:type="dxa"/>
            <w:vMerge w:val="continue"/>
            <w:noWrap/>
            <w:vAlign w:val="center"/>
          </w:tcPr>
          <w:p>
            <w:pPr>
              <w:jc w:val="center"/>
              <w:rPr>
                <w:rFonts w:ascii="黑体" w:hAnsi="黑体" w:eastAsia="黑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70" w:hRule="atLeast"/>
          <w:jc w:val="center"/>
        </w:trPr>
        <w:tc>
          <w:tcPr>
            <w:tcW w:w="1031" w:type="dxa"/>
            <w:noWrap/>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sz w:val="24"/>
              </w:rPr>
              <w:t>符</w:t>
            </w:r>
          </w:p>
          <w:p>
            <w:pPr>
              <w:widowControl/>
              <w:jc w:val="center"/>
              <w:textAlignment w:val="center"/>
              <w:rPr>
                <w:rFonts w:ascii="黑体" w:hAnsi="黑体" w:eastAsia="黑体" w:cs="宋体"/>
                <w:color w:val="000000"/>
                <w:sz w:val="24"/>
              </w:rPr>
            </w:pPr>
            <w:r>
              <w:rPr>
                <w:rFonts w:hint="eastAsia" w:ascii="黑体" w:hAnsi="黑体" w:eastAsia="黑体" w:cs="宋体"/>
                <w:color w:val="000000"/>
                <w:sz w:val="24"/>
              </w:rPr>
              <w:t>合</w:t>
            </w:r>
          </w:p>
          <w:p>
            <w:pPr>
              <w:widowControl/>
              <w:jc w:val="center"/>
              <w:textAlignment w:val="center"/>
              <w:rPr>
                <w:rFonts w:ascii="黑体" w:hAnsi="黑体" w:eastAsia="黑体" w:cs="宋体"/>
                <w:color w:val="000000"/>
                <w:sz w:val="24"/>
              </w:rPr>
            </w:pPr>
            <w:r>
              <w:rPr>
                <w:rFonts w:hint="eastAsia" w:ascii="黑体" w:hAnsi="黑体" w:eastAsia="黑体" w:cs="宋体"/>
                <w:color w:val="000000"/>
                <w:sz w:val="24"/>
              </w:rPr>
              <w:t>评</w:t>
            </w:r>
          </w:p>
          <w:p>
            <w:pPr>
              <w:widowControl/>
              <w:jc w:val="center"/>
              <w:textAlignment w:val="center"/>
              <w:rPr>
                <w:rFonts w:ascii="黑体" w:hAnsi="黑体" w:eastAsia="黑体" w:cs="宋体"/>
                <w:color w:val="000000"/>
                <w:sz w:val="24"/>
              </w:rPr>
            </w:pPr>
            <w:r>
              <w:rPr>
                <w:rFonts w:hint="eastAsia" w:ascii="黑体" w:hAnsi="黑体" w:eastAsia="黑体" w:cs="宋体"/>
                <w:color w:val="000000"/>
                <w:sz w:val="24"/>
              </w:rPr>
              <w:t>选</w:t>
            </w:r>
          </w:p>
          <w:p>
            <w:pPr>
              <w:widowControl/>
              <w:jc w:val="center"/>
              <w:textAlignment w:val="center"/>
              <w:rPr>
                <w:rFonts w:ascii="黑体" w:hAnsi="黑体" w:eastAsia="黑体" w:cs="宋体"/>
                <w:color w:val="000000"/>
                <w:sz w:val="24"/>
              </w:rPr>
            </w:pPr>
            <w:r>
              <w:rPr>
                <w:rFonts w:hint="eastAsia" w:ascii="黑体" w:hAnsi="黑体" w:eastAsia="黑体" w:cs="宋体"/>
                <w:color w:val="000000"/>
                <w:sz w:val="24"/>
              </w:rPr>
              <w:t>条</w:t>
            </w:r>
          </w:p>
          <w:p>
            <w:pPr>
              <w:widowControl/>
              <w:jc w:val="center"/>
              <w:textAlignment w:val="center"/>
              <w:rPr>
                <w:rFonts w:ascii="黑体" w:hAnsi="黑体" w:eastAsia="黑体" w:cs="宋体"/>
                <w:color w:val="000000"/>
                <w:sz w:val="24"/>
              </w:rPr>
            </w:pPr>
            <w:r>
              <w:rPr>
                <w:rFonts w:hint="eastAsia" w:ascii="黑体" w:hAnsi="黑体" w:eastAsia="黑体" w:cs="宋体"/>
                <w:color w:val="000000"/>
                <w:sz w:val="24"/>
              </w:rPr>
              <w:t>件</w:t>
            </w:r>
          </w:p>
        </w:tc>
        <w:tc>
          <w:tcPr>
            <w:tcW w:w="7889" w:type="dxa"/>
            <w:gridSpan w:val="6"/>
            <w:noWrap/>
            <w:vAlign w:val="center"/>
          </w:tcPr>
          <w:p>
            <w:pPr>
              <w:jc w:val="center"/>
              <w:rPr>
                <w:rFonts w:ascii="黑体" w:hAnsi="黑体" w:eastAsia="黑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72" w:hRule="atLeast"/>
          <w:jc w:val="center"/>
        </w:trPr>
        <w:tc>
          <w:tcPr>
            <w:tcW w:w="1031" w:type="dxa"/>
            <w:noWrap/>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sz w:val="24"/>
              </w:rPr>
              <w:t>先</w:t>
            </w:r>
          </w:p>
          <w:p>
            <w:pPr>
              <w:widowControl/>
              <w:jc w:val="center"/>
              <w:textAlignment w:val="center"/>
              <w:rPr>
                <w:rFonts w:ascii="黑体" w:hAnsi="黑体" w:eastAsia="黑体" w:cs="宋体"/>
                <w:color w:val="000000"/>
                <w:sz w:val="24"/>
              </w:rPr>
            </w:pPr>
            <w:r>
              <w:rPr>
                <w:rFonts w:hint="eastAsia" w:ascii="黑体" w:hAnsi="黑体" w:eastAsia="黑体" w:cs="宋体"/>
                <w:color w:val="000000"/>
                <w:sz w:val="24"/>
              </w:rPr>
              <w:t>进</w:t>
            </w:r>
          </w:p>
          <w:p>
            <w:pPr>
              <w:widowControl/>
              <w:jc w:val="center"/>
              <w:textAlignment w:val="center"/>
              <w:rPr>
                <w:rFonts w:ascii="黑体" w:hAnsi="黑体" w:eastAsia="黑体" w:cs="宋体"/>
                <w:color w:val="000000"/>
                <w:sz w:val="24"/>
              </w:rPr>
            </w:pPr>
            <w:r>
              <w:rPr>
                <w:rFonts w:hint="eastAsia" w:ascii="黑体" w:hAnsi="黑体" w:eastAsia="黑体" w:cs="宋体"/>
                <w:color w:val="000000"/>
                <w:sz w:val="24"/>
              </w:rPr>
              <w:t>事</w:t>
            </w:r>
          </w:p>
          <w:p>
            <w:pPr>
              <w:widowControl/>
              <w:jc w:val="center"/>
              <w:textAlignment w:val="center"/>
              <w:rPr>
                <w:rFonts w:ascii="黑体" w:hAnsi="黑体" w:eastAsia="黑体" w:cs="宋体"/>
                <w:color w:val="000000"/>
                <w:sz w:val="24"/>
              </w:rPr>
            </w:pPr>
            <w:r>
              <w:rPr>
                <w:rFonts w:hint="eastAsia" w:ascii="黑体" w:hAnsi="黑体" w:eastAsia="黑体" w:cs="宋体"/>
                <w:color w:val="000000"/>
                <w:sz w:val="24"/>
              </w:rPr>
              <w:t>迹</w:t>
            </w:r>
          </w:p>
        </w:tc>
        <w:tc>
          <w:tcPr>
            <w:tcW w:w="7889" w:type="dxa"/>
            <w:gridSpan w:val="6"/>
            <w:noWrap/>
            <w:vAlign w:val="center"/>
          </w:tcPr>
          <w:p>
            <w:pPr>
              <w:jc w:val="center"/>
              <w:rPr>
                <w:rFonts w:ascii="黑体" w:hAnsi="黑体" w:eastAsia="黑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04" w:hRule="atLeast"/>
          <w:jc w:val="center"/>
        </w:trPr>
        <w:tc>
          <w:tcPr>
            <w:tcW w:w="1031" w:type="dxa"/>
            <w:noWrap/>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sz w:val="24"/>
              </w:rPr>
              <w:t>律</w:t>
            </w:r>
          </w:p>
          <w:p>
            <w:pPr>
              <w:widowControl/>
              <w:jc w:val="center"/>
              <w:textAlignment w:val="center"/>
              <w:rPr>
                <w:rFonts w:ascii="黑体" w:hAnsi="黑体" w:eastAsia="黑体" w:cs="宋体"/>
                <w:color w:val="000000"/>
                <w:sz w:val="24"/>
              </w:rPr>
            </w:pPr>
            <w:r>
              <w:rPr>
                <w:rFonts w:hint="eastAsia" w:ascii="黑体" w:hAnsi="黑体" w:eastAsia="黑体" w:cs="宋体"/>
                <w:color w:val="000000"/>
                <w:sz w:val="24"/>
              </w:rPr>
              <w:t>所</w:t>
            </w:r>
          </w:p>
          <w:p>
            <w:pPr>
              <w:widowControl/>
              <w:jc w:val="center"/>
              <w:textAlignment w:val="center"/>
              <w:rPr>
                <w:rFonts w:ascii="黑体" w:hAnsi="黑体" w:eastAsia="黑体" w:cs="宋体"/>
                <w:color w:val="000000"/>
                <w:sz w:val="24"/>
              </w:rPr>
            </w:pPr>
            <w:r>
              <w:rPr>
                <w:rFonts w:hint="eastAsia" w:ascii="黑体" w:hAnsi="黑体" w:eastAsia="黑体" w:cs="宋体"/>
                <w:color w:val="000000"/>
                <w:sz w:val="24"/>
              </w:rPr>
              <w:t>意</w:t>
            </w:r>
          </w:p>
          <w:p>
            <w:pPr>
              <w:widowControl/>
              <w:jc w:val="center"/>
              <w:textAlignment w:val="center"/>
              <w:rPr>
                <w:rFonts w:ascii="黑体" w:hAnsi="黑体" w:eastAsia="黑体" w:cs="宋体"/>
                <w:color w:val="000000"/>
                <w:sz w:val="24"/>
              </w:rPr>
            </w:pPr>
            <w:r>
              <w:rPr>
                <w:rFonts w:hint="eastAsia" w:ascii="黑体" w:hAnsi="黑体" w:eastAsia="黑体" w:cs="宋体"/>
                <w:color w:val="000000"/>
                <w:sz w:val="24"/>
              </w:rPr>
              <w:t>见</w:t>
            </w:r>
          </w:p>
        </w:tc>
        <w:tc>
          <w:tcPr>
            <w:tcW w:w="7889" w:type="dxa"/>
            <w:gridSpan w:val="6"/>
            <w:noWrap/>
            <w:vAlign w:val="center"/>
          </w:tcPr>
          <w:p>
            <w:pPr>
              <w:jc w:val="center"/>
              <w:rPr>
                <w:rFonts w:ascii="黑体" w:hAnsi="黑体" w:eastAsia="黑体" w:cs="宋体"/>
                <w:color w:val="000000"/>
                <w:sz w:val="24"/>
              </w:rPr>
            </w:pPr>
          </w:p>
          <w:p>
            <w:pPr>
              <w:jc w:val="center"/>
              <w:rPr>
                <w:rFonts w:ascii="黑体" w:hAnsi="黑体" w:eastAsia="黑体" w:cs="宋体"/>
                <w:color w:val="000000"/>
                <w:sz w:val="24"/>
              </w:rPr>
            </w:pPr>
          </w:p>
          <w:p>
            <w:pPr>
              <w:jc w:val="center"/>
              <w:rPr>
                <w:rFonts w:ascii="黑体" w:hAnsi="黑体" w:eastAsia="黑体" w:cs="宋体"/>
                <w:color w:val="000000"/>
                <w:sz w:val="24"/>
              </w:rPr>
            </w:pPr>
          </w:p>
          <w:p>
            <w:pPr>
              <w:jc w:val="center"/>
              <w:rPr>
                <w:rFonts w:ascii="黑体" w:hAnsi="黑体" w:eastAsia="黑体" w:cs="宋体"/>
                <w:color w:val="000000"/>
                <w:sz w:val="24"/>
              </w:rPr>
            </w:pPr>
            <w:r>
              <w:rPr>
                <w:rFonts w:hint="eastAsia" w:ascii="黑体" w:hAnsi="黑体" w:eastAsia="黑体" w:cs="宋体"/>
                <w:color w:val="000000"/>
                <w:sz w:val="24"/>
              </w:rPr>
              <w:t xml:space="preserve"> </w:t>
            </w:r>
            <w:r>
              <w:rPr>
                <w:rFonts w:ascii="黑体" w:hAnsi="黑体" w:eastAsia="黑体" w:cs="宋体"/>
                <w:color w:val="000000"/>
                <w:sz w:val="24"/>
              </w:rPr>
              <w:t xml:space="preserve">                                 </w:t>
            </w:r>
            <w:r>
              <w:rPr>
                <w:rFonts w:hint="eastAsia" w:ascii="黑体" w:hAnsi="黑体" w:eastAsia="黑体" w:cs="宋体"/>
                <w:color w:val="000000"/>
                <w:sz w:val="24"/>
              </w:rPr>
              <w:t xml:space="preserve">年 </w:t>
            </w:r>
            <w:r>
              <w:rPr>
                <w:rFonts w:ascii="黑体" w:hAnsi="黑体" w:eastAsia="黑体" w:cs="宋体"/>
                <w:color w:val="000000"/>
                <w:sz w:val="24"/>
              </w:rPr>
              <w:t xml:space="preserve">  </w:t>
            </w:r>
            <w:r>
              <w:rPr>
                <w:rFonts w:hint="eastAsia" w:ascii="黑体" w:hAnsi="黑体" w:eastAsia="黑体" w:cs="宋体"/>
                <w:color w:val="000000"/>
                <w:sz w:val="24"/>
              </w:rPr>
              <w:t xml:space="preserve">月 </w:t>
            </w:r>
            <w:r>
              <w:rPr>
                <w:rFonts w:ascii="黑体" w:hAnsi="黑体" w:eastAsia="黑体" w:cs="宋体"/>
                <w:color w:val="000000"/>
                <w:sz w:val="24"/>
              </w:rPr>
              <w:t xml:space="preserve">  </w:t>
            </w:r>
            <w:r>
              <w:rPr>
                <w:rFonts w:hint="eastAsia" w:ascii="黑体" w:hAnsi="黑体" w:eastAsia="黑体" w:cs="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98" w:hRule="atLeast"/>
          <w:jc w:val="center"/>
        </w:trPr>
        <w:tc>
          <w:tcPr>
            <w:tcW w:w="1031" w:type="dxa"/>
            <w:noWrap/>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sz w:val="24"/>
              </w:rPr>
              <w:t>协</w:t>
            </w:r>
          </w:p>
          <w:p>
            <w:pPr>
              <w:widowControl/>
              <w:jc w:val="center"/>
              <w:textAlignment w:val="center"/>
              <w:rPr>
                <w:rFonts w:ascii="黑体" w:hAnsi="黑体" w:eastAsia="黑体" w:cs="宋体"/>
                <w:color w:val="000000"/>
                <w:sz w:val="24"/>
              </w:rPr>
            </w:pPr>
            <w:r>
              <w:rPr>
                <w:rFonts w:hint="eastAsia" w:ascii="黑体" w:hAnsi="黑体" w:eastAsia="黑体" w:cs="宋体"/>
                <w:color w:val="000000"/>
                <w:sz w:val="24"/>
              </w:rPr>
              <w:t>会</w:t>
            </w:r>
          </w:p>
          <w:p>
            <w:pPr>
              <w:widowControl/>
              <w:jc w:val="center"/>
              <w:textAlignment w:val="center"/>
              <w:rPr>
                <w:rFonts w:ascii="黑体" w:hAnsi="黑体" w:eastAsia="黑体" w:cs="宋体"/>
                <w:color w:val="000000"/>
                <w:sz w:val="24"/>
              </w:rPr>
            </w:pPr>
            <w:r>
              <w:rPr>
                <w:rFonts w:hint="eastAsia" w:ascii="黑体" w:hAnsi="黑体" w:eastAsia="黑体" w:cs="宋体"/>
                <w:color w:val="000000"/>
                <w:sz w:val="24"/>
              </w:rPr>
              <w:t>意</w:t>
            </w:r>
          </w:p>
          <w:p>
            <w:pPr>
              <w:widowControl/>
              <w:jc w:val="center"/>
              <w:textAlignment w:val="center"/>
              <w:rPr>
                <w:rFonts w:ascii="黑体" w:hAnsi="黑体" w:eastAsia="黑体" w:cs="宋体"/>
                <w:color w:val="000000"/>
                <w:sz w:val="24"/>
              </w:rPr>
            </w:pPr>
            <w:r>
              <w:rPr>
                <w:rFonts w:hint="eastAsia" w:ascii="黑体" w:hAnsi="黑体" w:eastAsia="黑体" w:cs="宋体"/>
                <w:color w:val="000000"/>
                <w:sz w:val="24"/>
              </w:rPr>
              <w:t>见</w:t>
            </w:r>
          </w:p>
        </w:tc>
        <w:tc>
          <w:tcPr>
            <w:tcW w:w="7889" w:type="dxa"/>
            <w:gridSpan w:val="6"/>
            <w:noWrap/>
            <w:vAlign w:val="center"/>
          </w:tcPr>
          <w:p>
            <w:pPr>
              <w:jc w:val="center"/>
              <w:rPr>
                <w:rFonts w:ascii="黑体" w:hAnsi="黑体" w:eastAsia="黑体" w:cs="宋体"/>
                <w:color w:val="000000"/>
                <w:sz w:val="24"/>
              </w:rPr>
            </w:pPr>
          </w:p>
          <w:p>
            <w:pPr>
              <w:jc w:val="center"/>
              <w:rPr>
                <w:rFonts w:ascii="黑体" w:hAnsi="黑体" w:eastAsia="黑体" w:cs="宋体"/>
                <w:color w:val="000000"/>
                <w:sz w:val="24"/>
              </w:rPr>
            </w:pPr>
            <w:r>
              <w:rPr>
                <w:rFonts w:hint="eastAsia" w:ascii="黑体" w:hAnsi="黑体" w:eastAsia="黑体" w:cs="宋体"/>
                <w:color w:val="000000"/>
                <w:sz w:val="24"/>
              </w:rPr>
              <w:t xml:space="preserve"> </w:t>
            </w:r>
            <w:r>
              <w:rPr>
                <w:rFonts w:ascii="黑体" w:hAnsi="黑体" w:eastAsia="黑体" w:cs="宋体"/>
                <w:color w:val="000000"/>
                <w:sz w:val="24"/>
              </w:rPr>
              <w:t xml:space="preserve">                             </w:t>
            </w:r>
          </w:p>
          <w:p>
            <w:pPr>
              <w:jc w:val="center"/>
              <w:rPr>
                <w:rFonts w:ascii="黑体" w:hAnsi="黑体" w:eastAsia="黑体" w:cs="宋体"/>
                <w:color w:val="000000"/>
                <w:sz w:val="24"/>
              </w:rPr>
            </w:pPr>
          </w:p>
          <w:p>
            <w:pPr>
              <w:jc w:val="center"/>
              <w:rPr>
                <w:rFonts w:ascii="黑体" w:hAnsi="黑体" w:eastAsia="黑体" w:cs="宋体"/>
                <w:color w:val="000000"/>
                <w:sz w:val="24"/>
              </w:rPr>
            </w:pPr>
          </w:p>
          <w:p>
            <w:pPr>
              <w:jc w:val="center"/>
              <w:rPr>
                <w:rFonts w:ascii="黑体" w:hAnsi="黑体" w:eastAsia="黑体" w:cs="宋体"/>
                <w:color w:val="000000"/>
                <w:sz w:val="24"/>
              </w:rPr>
            </w:pPr>
            <w:r>
              <w:rPr>
                <w:rFonts w:ascii="黑体" w:hAnsi="黑体" w:eastAsia="黑体" w:cs="宋体"/>
                <w:color w:val="000000"/>
                <w:sz w:val="24"/>
              </w:rPr>
              <w:t xml:space="preserve">                                   </w:t>
            </w:r>
            <w:r>
              <w:rPr>
                <w:rFonts w:hint="eastAsia" w:ascii="黑体" w:hAnsi="黑体" w:eastAsia="黑体" w:cs="宋体"/>
                <w:color w:val="000000"/>
                <w:sz w:val="24"/>
              </w:rPr>
              <w:t xml:space="preserve">年 </w:t>
            </w:r>
            <w:r>
              <w:rPr>
                <w:rFonts w:ascii="黑体" w:hAnsi="黑体" w:eastAsia="黑体" w:cs="宋体"/>
                <w:color w:val="000000"/>
                <w:sz w:val="24"/>
              </w:rPr>
              <w:t xml:space="preserve">  </w:t>
            </w:r>
            <w:r>
              <w:rPr>
                <w:rFonts w:hint="eastAsia" w:ascii="黑体" w:hAnsi="黑体" w:eastAsia="黑体" w:cs="宋体"/>
                <w:color w:val="000000"/>
                <w:sz w:val="24"/>
              </w:rPr>
              <w:t xml:space="preserve">月 </w:t>
            </w:r>
            <w:r>
              <w:rPr>
                <w:rFonts w:ascii="黑体" w:hAnsi="黑体" w:eastAsia="黑体" w:cs="宋体"/>
                <w:color w:val="000000"/>
                <w:sz w:val="24"/>
              </w:rPr>
              <w:t xml:space="preserve">  </w:t>
            </w:r>
            <w:r>
              <w:rPr>
                <w:rFonts w:hint="eastAsia" w:ascii="黑体" w:hAnsi="黑体" w:eastAsia="黑体" w:cs="宋体"/>
                <w:color w:val="000000"/>
                <w:sz w:val="24"/>
              </w:rPr>
              <w:t>日</w:t>
            </w:r>
          </w:p>
        </w:tc>
      </w:tr>
    </w:tbl>
    <w:p>
      <w:pPr>
        <w:keepNext w:val="0"/>
        <w:keepLines w:val="0"/>
        <w:pageBreakBefore w:val="0"/>
        <w:widowControl w:val="0"/>
        <w:numPr>
          <w:ilvl w:val="0"/>
          <w:numId w:val="0"/>
        </w:numPr>
        <w:tabs>
          <w:tab w:val="left" w:pos="8120"/>
        </w:tabs>
        <w:kinsoku/>
        <w:wordWrap/>
        <w:overflowPunct/>
        <w:topLinePunct w:val="0"/>
        <w:autoSpaceDE/>
        <w:autoSpaceDN/>
        <w:bidi w:val="0"/>
        <w:adjustRightInd/>
        <w:snapToGrid/>
        <w:spacing w:line="640" w:lineRule="exact"/>
        <w:jc w:val="both"/>
        <w:textAlignment w:val="auto"/>
        <w:rPr>
          <w:rFonts w:hint="default" w:ascii="仿宋" w:hAnsi="仿宋" w:eastAsia="仿宋" w:cs="仿宋"/>
          <w:sz w:val="32"/>
          <w:szCs w:val="32"/>
          <w:lang w:val="en-US" w:eastAsia="zh-CN"/>
        </w:rPr>
        <w:sectPr>
          <w:footerReference r:id="rId4" w:type="default"/>
          <w:pgSz w:w="11906" w:h="16838"/>
          <w:pgMar w:top="1701" w:right="1531" w:bottom="1701" w:left="1531" w:header="851" w:footer="992" w:gutter="0"/>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rPr>
          <w:rFonts w:hint="default" w:ascii="仿宋" w:hAnsi="仿宋" w:eastAsia="仿宋" w:cs="仿宋"/>
          <w:sz w:val="32"/>
          <w:szCs w:val="32"/>
          <w:lang w:val="en-US" w:eastAsia="zh-CN"/>
        </w:rPr>
      </w:pPr>
    </w:p>
    <w:sectPr>
      <w:footerReference r:id="rId5" w:type="default"/>
      <w:pgSz w:w="11906" w:h="16838"/>
      <w:pgMar w:top="1701"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FF35B3A-0EE9-4D26-81E5-5C507B5CA0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5C1F0127-EDAB-4406-A43B-6B5BE7CB7E88}"/>
  </w:font>
  <w:font w:name="仿宋">
    <w:panose1 w:val="02010609060101010101"/>
    <w:charset w:val="86"/>
    <w:family w:val="auto"/>
    <w:pitch w:val="default"/>
    <w:sig w:usb0="800002BF" w:usb1="38CF7CFA" w:usb2="00000016" w:usb3="00000000" w:csb0="00040001" w:csb1="00000000"/>
    <w:embedRegular r:id="rId3" w:fontKey="{50A82412-E85C-42BA-A125-F0A19939B8B3}"/>
  </w:font>
  <w:font w:name="楷体">
    <w:panose1 w:val="02010609060101010101"/>
    <w:charset w:val="86"/>
    <w:family w:val="modern"/>
    <w:pitch w:val="default"/>
    <w:sig w:usb0="800002BF" w:usb1="38CF7CFA" w:usb2="00000016" w:usb3="00000000" w:csb0="00040001" w:csb1="00000000"/>
    <w:embedRegular r:id="rId4" w:fontKey="{47208A39-FCB5-4C76-BBCB-C4418F76FC2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lMTgxNzM3MDYwYjFkZGRiNTk1YzQxYzE4MmU0ZTcifQ=="/>
  </w:docVars>
  <w:rsids>
    <w:rsidRoot w:val="00000000"/>
    <w:rsid w:val="00C15BD8"/>
    <w:rsid w:val="02F0273C"/>
    <w:rsid w:val="032E2649"/>
    <w:rsid w:val="03F40381"/>
    <w:rsid w:val="04E83035"/>
    <w:rsid w:val="052676B9"/>
    <w:rsid w:val="06605D59"/>
    <w:rsid w:val="07801C24"/>
    <w:rsid w:val="080B09D2"/>
    <w:rsid w:val="09982E77"/>
    <w:rsid w:val="09CB595C"/>
    <w:rsid w:val="0B921C08"/>
    <w:rsid w:val="0C367FD7"/>
    <w:rsid w:val="0C3C4113"/>
    <w:rsid w:val="0CB707D2"/>
    <w:rsid w:val="0D04355E"/>
    <w:rsid w:val="0EFC0D9F"/>
    <w:rsid w:val="10910A5B"/>
    <w:rsid w:val="109A6C0C"/>
    <w:rsid w:val="10BA7187"/>
    <w:rsid w:val="110707DF"/>
    <w:rsid w:val="114A29F6"/>
    <w:rsid w:val="117F7B8D"/>
    <w:rsid w:val="1181566E"/>
    <w:rsid w:val="13326222"/>
    <w:rsid w:val="139628B6"/>
    <w:rsid w:val="15315929"/>
    <w:rsid w:val="16D52704"/>
    <w:rsid w:val="17836E65"/>
    <w:rsid w:val="17D47448"/>
    <w:rsid w:val="17EA7223"/>
    <w:rsid w:val="18513720"/>
    <w:rsid w:val="193F2C83"/>
    <w:rsid w:val="195C3D5A"/>
    <w:rsid w:val="195D5CBE"/>
    <w:rsid w:val="1B0B3CB4"/>
    <w:rsid w:val="1BEA6689"/>
    <w:rsid w:val="1CAC525A"/>
    <w:rsid w:val="1D0373EB"/>
    <w:rsid w:val="1D093AF9"/>
    <w:rsid w:val="1D212DC2"/>
    <w:rsid w:val="1E8079E2"/>
    <w:rsid w:val="1ED16490"/>
    <w:rsid w:val="1EDB10BC"/>
    <w:rsid w:val="1F471C0E"/>
    <w:rsid w:val="21494A03"/>
    <w:rsid w:val="216929AF"/>
    <w:rsid w:val="22445825"/>
    <w:rsid w:val="24D6431D"/>
    <w:rsid w:val="25FC1232"/>
    <w:rsid w:val="263024E0"/>
    <w:rsid w:val="265853A2"/>
    <w:rsid w:val="27F9083E"/>
    <w:rsid w:val="289742A6"/>
    <w:rsid w:val="29EE6148"/>
    <w:rsid w:val="2A0506A0"/>
    <w:rsid w:val="2AB033FD"/>
    <w:rsid w:val="2B9224EF"/>
    <w:rsid w:val="2BA50A88"/>
    <w:rsid w:val="2BAE4744"/>
    <w:rsid w:val="2BC76C50"/>
    <w:rsid w:val="2C6071A5"/>
    <w:rsid w:val="2D2D40AC"/>
    <w:rsid w:val="2D2D51D9"/>
    <w:rsid w:val="2D8B0B61"/>
    <w:rsid w:val="2D931379"/>
    <w:rsid w:val="2DD13DB6"/>
    <w:rsid w:val="2E052B49"/>
    <w:rsid w:val="2F2E028B"/>
    <w:rsid w:val="2FC36668"/>
    <w:rsid w:val="2FC51FA3"/>
    <w:rsid w:val="30B33C47"/>
    <w:rsid w:val="30FC18A4"/>
    <w:rsid w:val="311A1F18"/>
    <w:rsid w:val="31AE493D"/>
    <w:rsid w:val="31E06CBE"/>
    <w:rsid w:val="31FE2EEA"/>
    <w:rsid w:val="32146019"/>
    <w:rsid w:val="32D20351"/>
    <w:rsid w:val="335C18AA"/>
    <w:rsid w:val="336D27D3"/>
    <w:rsid w:val="33866CF1"/>
    <w:rsid w:val="34A86BBB"/>
    <w:rsid w:val="34DB41A2"/>
    <w:rsid w:val="368B456A"/>
    <w:rsid w:val="36B4590E"/>
    <w:rsid w:val="36FB7FB2"/>
    <w:rsid w:val="37D50947"/>
    <w:rsid w:val="37D81322"/>
    <w:rsid w:val="3839587C"/>
    <w:rsid w:val="3858381B"/>
    <w:rsid w:val="38A25BF4"/>
    <w:rsid w:val="393D49F6"/>
    <w:rsid w:val="39F221BB"/>
    <w:rsid w:val="3B4B7B1E"/>
    <w:rsid w:val="3C6B3490"/>
    <w:rsid w:val="3DBA5B15"/>
    <w:rsid w:val="3E4A678D"/>
    <w:rsid w:val="3E5A7DF8"/>
    <w:rsid w:val="3EC447DC"/>
    <w:rsid w:val="3F2E6A5C"/>
    <w:rsid w:val="3F9E5AC2"/>
    <w:rsid w:val="3FAC4200"/>
    <w:rsid w:val="400242A3"/>
    <w:rsid w:val="406960D0"/>
    <w:rsid w:val="41697C5D"/>
    <w:rsid w:val="41D412F9"/>
    <w:rsid w:val="4244363C"/>
    <w:rsid w:val="43DC6061"/>
    <w:rsid w:val="44B01B42"/>
    <w:rsid w:val="45405A6D"/>
    <w:rsid w:val="469D4D26"/>
    <w:rsid w:val="46F4670A"/>
    <w:rsid w:val="47330D35"/>
    <w:rsid w:val="47C970A2"/>
    <w:rsid w:val="485A392B"/>
    <w:rsid w:val="48D06F9F"/>
    <w:rsid w:val="49676C77"/>
    <w:rsid w:val="4A7E09CA"/>
    <w:rsid w:val="4B595ECC"/>
    <w:rsid w:val="4C6D6532"/>
    <w:rsid w:val="4C7B1665"/>
    <w:rsid w:val="4F082F58"/>
    <w:rsid w:val="4F0B2636"/>
    <w:rsid w:val="4F571859"/>
    <w:rsid w:val="4FA964E9"/>
    <w:rsid w:val="50047BC4"/>
    <w:rsid w:val="5032028D"/>
    <w:rsid w:val="50F82A9B"/>
    <w:rsid w:val="51186F4A"/>
    <w:rsid w:val="51FE52C6"/>
    <w:rsid w:val="52830062"/>
    <w:rsid w:val="531439AB"/>
    <w:rsid w:val="53234805"/>
    <w:rsid w:val="53C72CDB"/>
    <w:rsid w:val="53D30BEE"/>
    <w:rsid w:val="53F7115E"/>
    <w:rsid w:val="54514D12"/>
    <w:rsid w:val="5515602D"/>
    <w:rsid w:val="553210C9"/>
    <w:rsid w:val="563D5BDD"/>
    <w:rsid w:val="56A509FF"/>
    <w:rsid w:val="57EA2FC5"/>
    <w:rsid w:val="581E0CF1"/>
    <w:rsid w:val="586D09FC"/>
    <w:rsid w:val="58B659B9"/>
    <w:rsid w:val="59075A2E"/>
    <w:rsid w:val="593E3DDC"/>
    <w:rsid w:val="59C26B25"/>
    <w:rsid w:val="59CB122F"/>
    <w:rsid w:val="5A902780"/>
    <w:rsid w:val="5AFB63B2"/>
    <w:rsid w:val="5B0311A3"/>
    <w:rsid w:val="5B063CE0"/>
    <w:rsid w:val="5B656E6A"/>
    <w:rsid w:val="5B9F7987"/>
    <w:rsid w:val="5BF630A9"/>
    <w:rsid w:val="5C0C1689"/>
    <w:rsid w:val="5C1B6A6F"/>
    <w:rsid w:val="5C46084E"/>
    <w:rsid w:val="5C82259C"/>
    <w:rsid w:val="5C8F363D"/>
    <w:rsid w:val="5E134463"/>
    <w:rsid w:val="5E61402F"/>
    <w:rsid w:val="5F0A47DB"/>
    <w:rsid w:val="5F383A25"/>
    <w:rsid w:val="5F846E03"/>
    <w:rsid w:val="5F894ED9"/>
    <w:rsid w:val="604A32BB"/>
    <w:rsid w:val="60A2408A"/>
    <w:rsid w:val="60B65919"/>
    <w:rsid w:val="60D156AA"/>
    <w:rsid w:val="60E80C4F"/>
    <w:rsid w:val="61D07906"/>
    <w:rsid w:val="61FB02B6"/>
    <w:rsid w:val="62455EA3"/>
    <w:rsid w:val="628858D7"/>
    <w:rsid w:val="633D31C1"/>
    <w:rsid w:val="64055F8C"/>
    <w:rsid w:val="649E3FB9"/>
    <w:rsid w:val="65443ED7"/>
    <w:rsid w:val="65596148"/>
    <w:rsid w:val="65C9710B"/>
    <w:rsid w:val="667E773F"/>
    <w:rsid w:val="67A17364"/>
    <w:rsid w:val="67CC4D67"/>
    <w:rsid w:val="68352C62"/>
    <w:rsid w:val="68C1269E"/>
    <w:rsid w:val="68FC5484"/>
    <w:rsid w:val="694E2184"/>
    <w:rsid w:val="695873B7"/>
    <w:rsid w:val="6A183155"/>
    <w:rsid w:val="6AB5685C"/>
    <w:rsid w:val="6AD43F2F"/>
    <w:rsid w:val="6AEE574B"/>
    <w:rsid w:val="6CEE4E5E"/>
    <w:rsid w:val="6DCB671D"/>
    <w:rsid w:val="708302B3"/>
    <w:rsid w:val="70A348C5"/>
    <w:rsid w:val="71645348"/>
    <w:rsid w:val="71D84086"/>
    <w:rsid w:val="7246288A"/>
    <w:rsid w:val="72BA4DA8"/>
    <w:rsid w:val="72DE57EE"/>
    <w:rsid w:val="74403674"/>
    <w:rsid w:val="781B5E60"/>
    <w:rsid w:val="782263B1"/>
    <w:rsid w:val="78BD69DE"/>
    <w:rsid w:val="78C436C5"/>
    <w:rsid w:val="78DA5D40"/>
    <w:rsid w:val="79384853"/>
    <w:rsid w:val="7A3715FE"/>
    <w:rsid w:val="7B334ED0"/>
    <w:rsid w:val="7C0B3D61"/>
    <w:rsid w:val="7C1508DF"/>
    <w:rsid w:val="7C4028DA"/>
    <w:rsid w:val="7CE1112D"/>
    <w:rsid w:val="7E7A5907"/>
    <w:rsid w:val="7F2505F6"/>
    <w:rsid w:val="7F633B11"/>
    <w:rsid w:val="7FC44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99"/>
    <w:pPr>
      <w:widowControl/>
      <w:spacing w:before="100" w:beforeAutospacing="1" w:after="100" w:afterAutospacing="1" w:line="300" w:lineRule="atLeast"/>
      <w:jc w:val="left"/>
    </w:pPr>
    <w:rPr>
      <w:rFonts w:ascii="宋体" w:hAnsi="宋体"/>
      <w:kern w:val="0"/>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781</Words>
  <Characters>890</Characters>
  <Lines>0</Lines>
  <Paragraphs>0</Paragraphs>
  <TotalTime>3</TotalTime>
  <ScaleCrop>false</ScaleCrop>
  <LinksUpToDate>false</LinksUpToDate>
  <CharactersWithSpaces>890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123456</dc:creator>
  <cp:lastModifiedBy> 淑郁薇</cp:lastModifiedBy>
  <cp:lastPrinted>2024-01-09T08:50:16Z</cp:lastPrinted>
  <dcterms:modified xsi:type="dcterms:W3CDTF">2024-01-09T09:13:03Z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0F22E1CAAFB44D52A8D58AD290E20A43_13</vt:lpwstr>
  </property>
</Properties>
</file>